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6C" w:rsidRDefault="0049586C" w:rsidP="00DF0B4F">
      <w:pPr>
        <w:jc w:val="center"/>
        <w:rPr>
          <w:rFonts w:ascii="Lucida Calligraphy" w:hAnsi="Lucida Calligraphy"/>
          <w:b/>
          <w:bCs/>
          <w:i/>
        </w:rPr>
      </w:pPr>
      <w:r>
        <w:rPr>
          <w:rFonts w:ascii="Lucida Calligraphy" w:hAnsi="Lucida Calligraphy"/>
          <w:b/>
          <w:bCs/>
          <w:i/>
        </w:rPr>
        <w:t>Que otros se jacten de los libros que les ha sido dado escribir;</w:t>
      </w:r>
    </w:p>
    <w:p w:rsidR="0049586C" w:rsidRDefault="0049586C" w:rsidP="00DF0B4F">
      <w:pPr>
        <w:jc w:val="center"/>
        <w:rPr>
          <w:rFonts w:ascii="Lucida Calligraphy" w:hAnsi="Lucida Calligraphy"/>
          <w:b/>
          <w:i/>
        </w:rPr>
      </w:pPr>
      <w:r>
        <w:rPr>
          <w:rFonts w:ascii="Lucida Calligraphy" w:hAnsi="Lucida Calligraphy"/>
          <w:b/>
          <w:bCs/>
          <w:i/>
        </w:rPr>
        <w:t xml:space="preserve">yo me jacto de aquellos que me fue dado leer”. </w:t>
      </w:r>
      <w:r>
        <w:rPr>
          <w:rFonts w:ascii="Lucida Calligraphy" w:hAnsi="Lucida Calligraphy"/>
          <w:b/>
          <w:i/>
        </w:rPr>
        <w:br/>
      </w:r>
      <w:r>
        <w:rPr>
          <w:rFonts w:ascii="Lucida Calligraphy" w:hAnsi="Lucida Calligraphy"/>
          <w:b/>
          <w:i/>
        </w:rPr>
        <w:br/>
        <w:t>Jorge Luis Borges</w:t>
      </w:r>
    </w:p>
    <w:p w:rsidR="0049586C" w:rsidRDefault="0049586C" w:rsidP="00D3375A">
      <w:pPr>
        <w:jc w:val="center"/>
        <w:rPr>
          <w:rFonts w:ascii="Garamond" w:hAnsi="Garamond"/>
          <w:b/>
          <w:sz w:val="28"/>
          <w:szCs w:val="28"/>
        </w:rPr>
      </w:pPr>
    </w:p>
    <w:p w:rsidR="0049586C" w:rsidRDefault="0049586C" w:rsidP="00D3375A">
      <w:pPr>
        <w:jc w:val="center"/>
        <w:rPr>
          <w:rFonts w:ascii="Garamond" w:hAnsi="Garamond"/>
          <w:b/>
          <w:sz w:val="28"/>
          <w:szCs w:val="28"/>
        </w:rPr>
      </w:pPr>
    </w:p>
    <w:p w:rsidR="0049586C" w:rsidRDefault="0049586C" w:rsidP="00D3375A">
      <w:pPr>
        <w:jc w:val="center"/>
        <w:rPr>
          <w:rFonts w:ascii="Garamond" w:hAnsi="Garamond"/>
          <w:b/>
          <w:sz w:val="28"/>
          <w:szCs w:val="28"/>
        </w:rPr>
      </w:pPr>
    </w:p>
    <w:p w:rsidR="0049586C" w:rsidRDefault="0049586C" w:rsidP="00D3375A">
      <w:pPr>
        <w:jc w:val="center"/>
        <w:rPr>
          <w:rFonts w:ascii="Garamond" w:hAnsi="Garamond"/>
          <w:sz w:val="28"/>
          <w:szCs w:val="28"/>
        </w:rPr>
      </w:pPr>
      <w:r w:rsidRPr="00E11CAC">
        <w:rPr>
          <w:rFonts w:ascii="Garamond" w:hAnsi="Garamond"/>
          <w:noProof/>
          <w:sz w:val="28"/>
          <w:szCs w:val="28"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alt="LOGO" style="width:107.25pt;height:105.75pt;visibility:visible">
            <v:imagedata r:id="rId5" o:title=""/>
          </v:shape>
        </w:pict>
      </w:r>
    </w:p>
    <w:p w:rsidR="0049586C" w:rsidRDefault="0049586C" w:rsidP="00D3375A">
      <w:pPr>
        <w:jc w:val="center"/>
        <w:rPr>
          <w:rFonts w:ascii="Garamond" w:hAnsi="Garamond"/>
          <w:sz w:val="28"/>
          <w:szCs w:val="28"/>
        </w:rPr>
      </w:pPr>
    </w:p>
    <w:p w:rsidR="0049586C" w:rsidRDefault="0049586C" w:rsidP="00D3375A">
      <w:pPr>
        <w:jc w:val="center"/>
        <w:rPr>
          <w:rFonts w:ascii="Garamond" w:hAnsi="Garamond"/>
          <w:sz w:val="28"/>
          <w:szCs w:val="28"/>
        </w:rPr>
      </w:pPr>
    </w:p>
    <w:p w:rsidR="0049586C" w:rsidRDefault="0049586C" w:rsidP="00D3375A">
      <w:pPr>
        <w:jc w:val="center"/>
        <w:rPr>
          <w:rFonts w:ascii="Garamond" w:hAnsi="Garamond"/>
          <w:sz w:val="28"/>
          <w:szCs w:val="28"/>
        </w:rPr>
      </w:pPr>
    </w:p>
    <w:p w:rsidR="0049586C" w:rsidRDefault="0049586C" w:rsidP="00D3375A">
      <w:pPr>
        <w:jc w:val="center"/>
        <w:rPr>
          <w:rFonts w:ascii="Lucida Calligraphy" w:hAnsi="Lucida Calligraphy" w:cs="Arial"/>
          <w:b/>
          <w:i/>
          <w:sz w:val="32"/>
          <w:szCs w:val="32"/>
        </w:rPr>
      </w:pPr>
      <w:r>
        <w:rPr>
          <w:rFonts w:ascii="Lucida Calligraphy" w:hAnsi="Lucida Calligraphy" w:cs="Arial"/>
          <w:b/>
          <w:i/>
          <w:sz w:val="32"/>
          <w:szCs w:val="32"/>
        </w:rPr>
        <w:t>ESCUELA NORMAL SUPERIOR Nº 15</w:t>
      </w:r>
    </w:p>
    <w:p w:rsidR="0049586C" w:rsidRDefault="0049586C" w:rsidP="00D3375A">
      <w:pPr>
        <w:jc w:val="center"/>
        <w:rPr>
          <w:rFonts w:ascii="Lucida Calligraphy" w:hAnsi="Lucida Calligraphy" w:cs="Arial"/>
          <w:b/>
          <w:i/>
          <w:sz w:val="32"/>
          <w:szCs w:val="32"/>
        </w:rPr>
      </w:pPr>
      <w:r>
        <w:rPr>
          <w:rFonts w:ascii="Lucida Calligraphy" w:hAnsi="Lucida Calligraphy" w:cs="Arial"/>
          <w:b/>
          <w:i/>
          <w:sz w:val="32"/>
          <w:szCs w:val="32"/>
        </w:rPr>
        <w:t>“DOMINGO FAUSTINO SARMIENTO”</w:t>
      </w:r>
    </w:p>
    <w:p w:rsidR="0049586C" w:rsidRDefault="0049586C" w:rsidP="00D3375A">
      <w:pPr>
        <w:jc w:val="center"/>
        <w:rPr>
          <w:rFonts w:ascii="Lucida Calligraphy" w:hAnsi="Lucida Calligraphy" w:cs="Arial"/>
          <w:b/>
          <w:i/>
          <w:sz w:val="32"/>
          <w:szCs w:val="32"/>
        </w:rPr>
      </w:pPr>
    </w:p>
    <w:p w:rsidR="0049586C" w:rsidRDefault="0049586C" w:rsidP="00D3375A">
      <w:pPr>
        <w:jc w:val="center"/>
        <w:rPr>
          <w:rFonts w:ascii="Lucida Calligraphy" w:hAnsi="Lucida Calligraphy" w:cs="Arial"/>
          <w:b/>
          <w:i/>
          <w:sz w:val="32"/>
          <w:szCs w:val="32"/>
        </w:rPr>
      </w:pPr>
      <w:r>
        <w:rPr>
          <w:rFonts w:ascii="Lucida Calligraphy" w:hAnsi="Lucida Calligraphy" w:cs="Arial"/>
          <w:b/>
          <w:i/>
          <w:sz w:val="32"/>
          <w:szCs w:val="32"/>
        </w:rPr>
        <w:t>PROFESORADO PARA LA E. G. B. 3 y</w:t>
      </w:r>
    </w:p>
    <w:p w:rsidR="0049586C" w:rsidRDefault="0049586C" w:rsidP="00D3375A">
      <w:pPr>
        <w:jc w:val="center"/>
        <w:rPr>
          <w:rFonts w:ascii="Lucida Calligraphy" w:hAnsi="Lucida Calligraphy" w:cs="Arial"/>
          <w:b/>
          <w:i/>
          <w:sz w:val="32"/>
          <w:szCs w:val="32"/>
        </w:rPr>
      </w:pPr>
      <w:r>
        <w:rPr>
          <w:rFonts w:ascii="Lucida Calligraphy" w:hAnsi="Lucida Calligraphy" w:cs="Arial"/>
          <w:b/>
          <w:i/>
          <w:sz w:val="32"/>
          <w:szCs w:val="32"/>
        </w:rPr>
        <w:t>LA EDUCACIÓN POLIMODAL EN LENGUA Y LITERATURA</w:t>
      </w:r>
    </w:p>
    <w:p w:rsidR="0049586C" w:rsidRDefault="0049586C" w:rsidP="00D3375A">
      <w:pPr>
        <w:jc w:val="center"/>
        <w:rPr>
          <w:rFonts w:ascii="Lucida Calligraphy" w:hAnsi="Lucida Calligraphy"/>
          <w:b/>
          <w:i/>
          <w:sz w:val="32"/>
          <w:szCs w:val="32"/>
        </w:rPr>
      </w:pPr>
    </w:p>
    <w:p w:rsidR="0049586C" w:rsidRPr="0040135A" w:rsidRDefault="0049586C" w:rsidP="00D3375A">
      <w:pPr>
        <w:spacing w:line="276" w:lineRule="auto"/>
        <w:jc w:val="center"/>
        <w:rPr>
          <w:rFonts w:ascii="Lucida Calligraphy" w:hAnsi="Lucida Calligraphy" w:cs="Arial"/>
          <w:b/>
          <w:i/>
          <w:sz w:val="32"/>
          <w:szCs w:val="32"/>
        </w:rPr>
      </w:pPr>
      <w:r w:rsidRPr="0040135A">
        <w:rPr>
          <w:rFonts w:ascii="Lucida Calligraphy" w:hAnsi="Lucida Calligraphy" w:cs="Arial"/>
          <w:b/>
          <w:i/>
          <w:sz w:val="32"/>
          <w:szCs w:val="32"/>
        </w:rPr>
        <w:t xml:space="preserve">DIDÁCTICA DE LA LENGUA Y LA LITERATURA PARA LA E.G.B. </w:t>
      </w:r>
    </w:p>
    <w:p w:rsidR="0049586C" w:rsidRPr="0040135A" w:rsidRDefault="0049586C" w:rsidP="00D3375A">
      <w:pPr>
        <w:spacing w:line="276" w:lineRule="auto"/>
        <w:jc w:val="center"/>
        <w:rPr>
          <w:rFonts w:ascii="Lucida Calligraphy" w:hAnsi="Lucida Calligraphy" w:cs="Arial"/>
          <w:b/>
          <w:i/>
          <w:sz w:val="32"/>
          <w:szCs w:val="32"/>
        </w:rPr>
      </w:pPr>
      <w:r w:rsidRPr="0040135A">
        <w:rPr>
          <w:rFonts w:ascii="Lucida Calligraphy" w:hAnsi="Lucida Calligraphy" w:cs="Arial"/>
          <w:b/>
          <w:i/>
          <w:sz w:val="32"/>
          <w:szCs w:val="32"/>
        </w:rPr>
        <w:t>Y EL POLIMODAL</w:t>
      </w:r>
    </w:p>
    <w:p w:rsidR="0049586C" w:rsidRDefault="0049586C" w:rsidP="00D3375A">
      <w:pPr>
        <w:jc w:val="center"/>
        <w:rPr>
          <w:rFonts w:ascii="Lucida Calligraphy" w:hAnsi="Lucida Calligraphy"/>
          <w:b/>
          <w:i/>
          <w:sz w:val="32"/>
          <w:szCs w:val="32"/>
        </w:rPr>
      </w:pPr>
    </w:p>
    <w:p w:rsidR="0049586C" w:rsidRDefault="0049586C" w:rsidP="00D3375A">
      <w:pPr>
        <w:jc w:val="center"/>
        <w:rPr>
          <w:rFonts w:ascii="Lucida Calligraphy" w:hAnsi="Lucida Calligraphy"/>
          <w:b/>
          <w:i/>
          <w:sz w:val="32"/>
          <w:szCs w:val="32"/>
        </w:rPr>
      </w:pPr>
      <w:r>
        <w:rPr>
          <w:rFonts w:ascii="Lucida Calligraphy" w:hAnsi="Lucida Calligraphy"/>
          <w:b/>
          <w:i/>
          <w:sz w:val="32"/>
          <w:szCs w:val="32"/>
        </w:rPr>
        <w:t>PLANIFICACIÓN ANUAL</w:t>
      </w:r>
    </w:p>
    <w:p w:rsidR="0049586C" w:rsidRDefault="0049586C" w:rsidP="00D3375A">
      <w:pPr>
        <w:jc w:val="center"/>
        <w:rPr>
          <w:rFonts w:ascii="Lucida Calligraphy" w:hAnsi="Lucida Calligraphy"/>
          <w:b/>
          <w:i/>
          <w:sz w:val="32"/>
          <w:szCs w:val="32"/>
        </w:rPr>
      </w:pPr>
    </w:p>
    <w:p w:rsidR="0049586C" w:rsidRDefault="0049586C" w:rsidP="00D3375A">
      <w:pPr>
        <w:jc w:val="center"/>
        <w:rPr>
          <w:rFonts w:ascii="Lucida Calligraphy" w:hAnsi="Lucida Calligraphy"/>
          <w:b/>
          <w:i/>
          <w:sz w:val="32"/>
          <w:szCs w:val="32"/>
        </w:rPr>
      </w:pPr>
      <w:r>
        <w:rPr>
          <w:rFonts w:ascii="Lucida Calligraphy" w:hAnsi="Lucida Calligraphy"/>
          <w:b/>
          <w:i/>
          <w:sz w:val="32"/>
          <w:szCs w:val="32"/>
        </w:rPr>
        <w:t>CURSO: CUARTO AÑO</w:t>
      </w:r>
    </w:p>
    <w:p w:rsidR="0049586C" w:rsidRDefault="0049586C" w:rsidP="00D3375A">
      <w:pPr>
        <w:jc w:val="center"/>
        <w:rPr>
          <w:rFonts w:ascii="Lucida Calligraphy" w:hAnsi="Lucida Calligraphy"/>
          <w:b/>
          <w:i/>
          <w:sz w:val="32"/>
          <w:szCs w:val="32"/>
        </w:rPr>
      </w:pPr>
    </w:p>
    <w:p w:rsidR="0049586C" w:rsidRDefault="0049586C" w:rsidP="00D3375A">
      <w:pPr>
        <w:jc w:val="center"/>
        <w:rPr>
          <w:rFonts w:ascii="Lucida Calligraphy" w:hAnsi="Lucida Calligraphy"/>
          <w:b/>
          <w:i/>
          <w:sz w:val="32"/>
          <w:szCs w:val="32"/>
        </w:rPr>
      </w:pPr>
      <w:r>
        <w:rPr>
          <w:rFonts w:ascii="Lucida Calligraphy" w:hAnsi="Lucida Calligraphy"/>
          <w:b/>
          <w:i/>
          <w:sz w:val="32"/>
          <w:szCs w:val="32"/>
        </w:rPr>
        <w:t>PROFESORA: CLAUDINA DELFIN</w:t>
      </w:r>
    </w:p>
    <w:p w:rsidR="0049586C" w:rsidRDefault="0049586C" w:rsidP="00D3375A">
      <w:pPr>
        <w:jc w:val="center"/>
        <w:rPr>
          <w:rFonts w:ascii="Lucida Calligraphy" w:hAnsi="Lucida Calligraphy"/>
          <w:b/>
          <w:i/>
          <w:sz w:val="32"/>
          <w:szCs w:val="32"/>
        </w:rPr>
      </w:pPr>
    </w:p>
    <w:p w:rsidR="0049586C" w:rsidRDefault="0049586C" w:rsidP="00D3375A">
      <w:pPr>
        <w:jc w:val="center"/>
        <w:rPr>
          <w:rFonts w:ascii="Lucida Calligraphy" w:hAnsi="Lucida Calligraphy"/>
          <w:b/>
          <w:i/>
          <w:sz w:val="32"/>
          <w:szCs w:val="32"/>
        </w:rPr>
      </w:pPr>
      <w:r>
        <w:rPr>
          <w:rFonts w:ascii="Lucida Calligraphy" w:hAnsi="Lucida Calligraphy"/>
          <w:b/>
          <w:i/>
          <w:sz w:val="32"/>
          <w:szCs w:val="32"/>
        </w:rPr>
        <w:t>CICLO LECTIVO: 2013</w:t>
      </w:r>
    </w:p>
    <w:p w:rsidR="0049586C" w:rsidRDefault="0049586C" w:rsidP="00D3375A">
      <w:pPr>
        <w:jc w:val="both"/>
        <w:rPr>
          <w:rFonts w:ascii="Garamond" w:hAnsi="Garamond"/>
          <w:b/>
          <w:i/>
        </w:rPr>
      </w:pPr>
    </w:p>
    <w:p w:rsidR="0049586C" w:rsidRDefault="0049586C" w:rsidP="00EA5321">
      <w:pPr>
        <w:spacing w:line="276" w:lineRule="auto"/>
      </w:pPr>
    </w:p>
    <w:p w:rsidR="0049586C" w:rsidRDefault="0049586C" w:rsidP="00EA5321">
      <w:pPr>
        <w:spacing w:line="276" w:lineRule="auto"/>
        <w:jc w:val="center"/>
        <w:rPr>
          <w:rFonts w:ascii="Garamond" w:hAnsi="Garamond"/>
          <w:b/>
        </w:rPr>
      </w:pPr>
      <w:r w:rsidRPr="00906B5B">
        <w:rPr>
          <w:rFonts w:ascii="Garamond" w:hAnsi="Garamond"/>
          <w:b/>
        </w:rPr>
        <w:t>Planificación Anual</w:t>
      </w:r>
    </w:p>
    <w:p w:rsidR="0049586C" w:rsidRDefault="0049586C" w:rsidP="00EA5321">
      <w:pPr>
        <w:spacing w:line="276" w:lineRule="auto"/>
        <w:jc w:val="center"/>
        <w:rPr>
          <w:rFonts w:ascii="Garamond" w:hAnsi="Garamond"/>
          <w:b/>
        </w:rPr>
      </w:pPr>
    </w:p>
    <w:p w:rsidR="0049586C" w:rsidRDefault="0049586C" w:rsidP="00EA5321">
      <w:pPr>
        <w:spacing w:line="276" w:lineRule="auto"/>
        <w:rPr>
          <w:rFonts w:ascii="Garamond" w:hAnsi="Garamond"/>
          <w:b/>
        </w:rPr>
      </w:pPr>
      <w:r w:rsidRPr="00A157A1">
        <w:rPr>
          <w:rFonts w:ascii="Garamond" w:hAnsi="Garamond"/>
          <w:b/>
        </w:rPr>
        <w:t>Fundamentación</w:t>
      </w:r>
    </w:p>
    <w:p w:rsidR="0049586C" w:rsidRPr="00727935" w:rsidRDefault="0049586C" w:rsidP="00EA5321">
      <w:pPr>
        <w:spacing w:line="276" w:lineRule="auto"/>
        <w:rPr>
          <w:rFonts w:ascii="Garamond" w:hAnsi="Garamond"/>
          <w:b/>
          <w:sz w:val="16"/>
          <w:szCs w:val="16"/>
        </w:rPr>
      </w:pPr>
    </w:p>
    <w:p w:rsidR="0049586C" w:rsidRDefault="0049586C" w:rsidP="00EA5321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>La Didáctica es una disciplina científica, que pertenece al área de las “ciencias de la educación” y estudia las prácticas pedagógicas con el fin de promover aprendizaje en los alumnos, analiza el accionar docente en cuanto a la planificación de la enseñanza, objetivos, contenidos, metodología, evaluación.</w:t>
      </w:r>
    </w:p>
    <w:p w:rsidR="0049586C" w:rsidRDefault="0049586C" w:rsidP="00EA5321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>Es una disciplina necesariamente comprometida con prácticas sociales orientadas a diseñar, implementar y evaluar programas de formación, a diseñar situaciones didácticas y a apoyar a los alumnos en sus acciones de aprendizaje, a identificar y a estudiar problemas relacionados con este proceso con vistas a mejorar los resultados para todos los alumnos y en todo tipo de instituciones.</w:t>
      </w:r>
    </w:p>
    <w:p w:rsidR="0049586C" w:rsidRDefault="0049586C" w:rsidP="00EA5321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>La didáctica está fundada sobre teorías tomadas de diversos campos científicos y filosóficos. Cada teoría didáctica global adopta una postura en el dominio de las teorías del conocimiento, de la naturaleza del conocimiento en cada disciplina, del aprendizaje, del origen y el desarrollo de las cualidades personales, de las misiones de la escuela, de los fines y alcances de la educación.</w:t>
      </w:r>
    </w:p>
    <w:p w:rsidR="0049586C" w:rsidRDefault="0049586C" w:rsidP="00EA5321">
      <w:pPr>
        <w:pStyle w:val="NoSpacing"/>
        <w:spacing w:line="276" w:lineRule="auto"/>
        <w:ind w:firstLine="708"/>
        <w:jc w:val="both"/>
        <w:rPr>
          <w:rFonts w:ascii="Garamond" w:hAnsi="Garamond"/>
        </w:rPr>
      </w:pPr>
      <w:r w:rsidRPr="00586793">
        <w:rPr>
          <w:rFonts w:ascii="Garamond" w:hAnsi="Garamond"/>
        </w:rPr>
        <w:t xml:space="preserve">El aprendizaje </w:t>
      </w:r>
      <w:r>
        <w:rPr>
          <w:rFonts w:ascii="Garamond" w:hAnsi="Garamond"/>
        </w:rPr>
        <w:t>e</w:t>
      </w:r>
      <w:r w:rsidRPr="00586793">
        <w:rPr>
          <w:rFonts w:ascii="Garamond" w:hAnsi="Garamond"/>
        </w:rPr>
        <w:t>s un proceso triádico (alumno-contenido-docente) e interestructurante que se da entre los sujetos y las estructuras de la realidad,  que se relacionan por la mediación docente, cuya función es facilitarla;</w:t>
      </w:r>
      <w:r>
        <w:rPr>
          <w:rFonts w:ascii="Garamond" w:hAnsi="Garamond"/>
        </w:rPr>
        <w:t xml:space="preserve"> e</w:t>
      </w:r>
      <w:r w:rsidRPr="00586793">
        <w:rPr>
          <w:rFonts w:ascii="Garamond" w:hAnsi="Garamond"/>
        </w:rPr>
        <w:t>s una interacción alumno-contenido, docente-alumno, alumno-alumno, en base al diálogo, en una comunicaci</w:t>
      </w:r>
      <w:r>
        <w:rPr>
          <w:rFonts w:ascii="Garamond" w:hAnsi="Garamond"/>
        </w:rPr>
        <w:t>ón multidireccional y recíproca.</w:t>
      </w:r>
    </w:p>
    <w:p w:rsidR="0049586C" w:rsidRDefault="0049586C" w:rsidP="00EA5321">
      <w:pPr>
        <w:pStyle w:val="NoSpacing"/>
        <w:spacing w:line="276" w:lineRule="auto"/>
        <w:jc w:val="both"/>
        <w:rPr>
          <w:rFonts w:ascii="Garamond" w:hAnsi="Garamond"/>
        </w:rPr>
      </w:pPr>
      <w:r>
        <w:tab/>
      </w:r>
      <w:r w:rsidRPr="00CE5516">
        <w:rPr>
          <w:rFonts w:ascii="Garamond" w:hAnsi="Garamond"/>
        </w:rPr>
        <w:t>La enseñanza es una práctica con finalidad pedagógica: se orienta a</w:t>
      </w:r>
      <w:r>
        <w:rPr>
          <w:rFonts w:ascii="Garamond" w:hAnsi="Garamond"/>
        </w:rPr>
        <w:t xml:space="preserve"> promover aprendizajes</w:t>
      </w:r>
      <w:r w:rsidRPr="00CE5516">
        <w:rPr>
          <w:rFonts w:ascii="Garamond" w:hAnsi="Garamond"/>
        </w:rPr>
        <w:t>.  Si esta finalidad se pierde o distorsiona, se deja solos a lo</w:t>
      </w:r>
      <w:r>
        <w:rPr>
          <w:rFonts w:ascii="Garamond" w:hAnsi="Garamond"/>
        </w:rPr>
        <w:t>s alumnos frente al aprendizaje.</w:t>
      </w:r>
    </w:p>
    <w:p w:rsidR="0049586C" w:rsidRDefault="0049586C" w:rsidP="00EA5321">
      <w:pPr>
        <w:pStyle w:val="NoSpacing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>Las didácticas específicas desarrollan campos sistemáticos del conocimiento didáctico que se caracterizan por partir de una delimitación de regiones particulares del mundo de la enseñanza.</w:t>
      </w:r>
    </w:p>
    <w:p w:rsidR="0049586C" w:rsidRPr="00067DDE" w:rsidRDefault="0049586C" w:rsidP="00EA532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aramond" w:hAnsi="Garamond"/>
        </w:rPr>
      </w:pPr>
      <w:r w:rsidRPr="00067DDE">
        <w:rPr>
          <w:rFonts w:ascii="Garamond" w:hAnsi="Garamond"/>
        </w:rPr>
        <w:t>La Didáctica de la lengua y la literatura no aplica modelos en busca de una enseñanza y un aprendizaje más exitosos, sino que parte de las prácticas de enseñanza reales, cotidianas, para estudiar y comprender las complejas relaciones entre los objetos de estudio, los docentes, los alumnos, los conocimientos, los aspectos culturales, sociales e históricos que las atraviesan.</w:t>
      </w:r>
      <w:r>
        <w:rPr>
          <w:rFonts w:ascii="Garamond" w:hAnsi="Garamond"/>
        </w:rPr>
        <w:t xml:space="preserve"> Por ello, </w:t>
      </w:r>
      <w:r w:rsidRPr="00067DDE">
        <w:rPr>
          <w:rFonts w:ascii="Garamond" w:hAnsi="Garamond"/>
        </w:rPr>
        <w:t>no se centra en la lengua y la literatura, digamos, "a secas", sino que toma el carácter específico que asumen cuando se las enseña en espacios institucionales o no institucionales determinados. Así, los estudios lingüísticos y literarios se vinculan con este campo como disciplinas fundamentales para la construcción de sus problemas pero no como generadores de modelos teóricos a ser retomados para su aplicación en las aulas. Lo mismo ocurre con los estudios pedagógicos, pedagógicos-psicológicos, sociológicos, antropológicos, entre otros, puesto que aportan a la construcción de marcos teóricos, conceptuales, que posibilitan analizar y comprender lo que ocurre con las personas que participan en las clases, en especial con los alumnos y los docentes, pero que tampoco proveen "soluciones" al entramado que se teje cuando se enseña a leer un texto o a escribirlo.</w:t>
      </w:r>
    </w:p>
    <w:p w:rsidR="0049586C" w:rsidRPr="00CE5516" w:rsidRDefault="0049586C" w:rsidP="00EA5321">
      <w:pPr>
        <w:pStyle w:val="NoSpacing"/>
        <w:spacing w:line="276" w:lineRule="auto"/>
        <w:jc w:val="both"/>
        <w:rPr>
          <w:rFonts w:ascii="Garamond" w:hAnsi="Garamond"/>
        </w:rPr>
      </w:pPr>
    </w:p>
    <w:p w:rsidR="0049586C" w:rsidRDefault="0049586C" w:rsidP="00EA5321">
      <w:pPr>
        <w:pStyle w:val="NoSpacing"/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Objetivos</w:t>
      </w:r>
    </w:p>
    <w:p w:rsidR="0049586C" w:rsidRPr="00727935" w:rsidRDefault="0049586C" w:rsidP="00EA5321">
      <w:pPr>
        <w:pStyle w:val="NoSpacing"/>
        <w:spacing w:line="276" w:lineRule="auto"/>
        <w:jc w:val="both"/>
        <w:rPr>
          <w:rFonts w:ascii="Garamond" w:hAnsi="Garamond"/>
          <w:b/>
          <w:sz w:val="16"/>
          <w:szCs w:val="16"/>
        </w:rPr>
      </w:pPr>
    </w:p>
    <w:p w:rsidR="0049586C" w:rsidRDefault="0049586C" w:rsidP="00EA5321">
      <w:pPr>
        <w:pStyle w:val="NoSpacing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Que el alumno logre:</w:t>
      </w:r>
    </w:p>
    <w:p w:rsidR="0049586C" w:rsidRPr="00727935" w:rsidRDefault="0049586C" w:rsidP="00EA5321">
      <w:pPr>
        <w:pStyle w:val="NoSpacing"/>
        <w:spacing w:line="276" w:lineRule="auto"/>
        <w:jc w:val="both"/>
        <w:rPr>
          <w:rFonts w:ascii="Garamond" w:hAnsi="Garamond"/>
          <w:sz w:val="16"/>
          <w:szCs w:val="16"/>
        </w:rPr>
      </w:pPr>
    </w:p>
    <w:p w:rsidR="0049586C" w:rsidRDefault="0049586C" w:rsidP="00DF6FE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Conocer distintos desarrollos teóricos que amplían y complejizan los abordajes de la lengua y la literatura como objeto de estudio desde perspectivas socioculturales e históricas, como así también, las nociones de prácticas, sujetos y conocimientos.</w:t>
      </w:r>
    </w:p>
    <w:p w:rsidR="0049586C" w:rsidRPr="00372BA6" w:rsidRDefault="0049586C" w:rsidP="00DF6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Establecer una conexión entre conocimientos teóricos y </w:t>
      </w:r>
      <w:r w:rsidRPr="00372BA6">
        <w:rPr>
          <w:rFonts w:ascii="Garamond" w:hAnsi="Garamond"/>
        </w:rPr>
        <w:t>conocimientos cotidianos en la diversidad de contextos donde se desarrollan las prácticas educativas.</w:t>
      </w:r>
    </w:p>
    <w:p w:rsidR="0049586C" w:rsidRDefault="0049586C" w:rsidP="00DF6FE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Analizar la diversidad de prácticas de lectura y escritura de las que los alumnos pueden ser partícipes para indagar de nuevas maneras los objetos de estudio lengua y literatura.</w:t>
      </w:r>
    </w:p>
    <w:p w:rsidR="0049586C" w:rsidRDefault="0049586C" w:rsidP="00DF6FE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Adoptar una postura crítica sobre la práctica de la enseñanza de la lengua y la literatura.</w:t>
      </w:r>
    </w:p>
    <w:p w:rsidR="0049586C" w:rsidRDefault="0049586C" w:rsidP="00DF6FE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Tomar decisiones respecto de la selección, jerarquización y organización de contenidos en el espacio curricular.</w:t>
      </w:r>
    </w:p>
    <w:p w:rsidR="0049586C" w:rsidRPr="00572FB6" w:rsidRDefault="0049586C" w:rsidP="00DF6FE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Elaborar propuestas de enseñanza en la materia mediante el desarrollo de programaciones y la selección de estrategias y recursos.</w:t>
      </w:r>
    </w:p>
    <w:p w:rsidR="0049586C" w:rsidRDefault="0049586C" w:rsidP="00DF6FE0">
      <w:pPr>
        <w:spacing w:line="276" w:lineRule="auto"/>
        <w:jc w:val="both"/>
        <w:rPr>
          <w:rFonts w:ascii="Garamond" w:hAnsi="Garamond"/>
        </w:rPr>
      </w:pPr>
    </w:p>
    <w:p w:rsidR="0049586C" w:rsidRDefault="0049586C" w:rsidP="00EA5321">
      <w:pPr>
        <w:spacing w:line="276" w:lineRule="auto"/>
        <w:jc w:val="both"/>
        <w:rPr>
          <w:rFonts w:ascii="Garamond" w:hAnsi="Garamond"/>
          <w:b/>
        </w:rPr>
      </w:pPr>
      <w:r w:rsidRPr="00316A4E">
        <w:rPr>
          <w:rFonts w:ascii="Garamond" w:hAnsi="Garamond"/>
          <w:b/>
        </w:rPr>
        <w:t>Contenidos Conceptuales</w:t>
      </w:r>
    </w:p>
    <w:p w:rsidR="0049586C" w:rsidRPr="00DC7E8B" w:rsidRDefault="0049586C" w:rsidP="00DC7E8B">
      <w:pPr>
        <w:spacing w:line="276" w:lineRule="auto"/>
        <w:ind w:firstLine="708"/>
        <w:jc w:val="both"/>
        <w:rPr>
          <w:rFonts w:ascii="Garamond" w:hAnsi="Garamond"/>
          <w:sz w:val="16"/>
          <w:szCs w:val="16"/>
        </w:rPr>
      </w:pPr>
    </w:p>
    <w:p w:rsidR="0049586C" w:rsidRDefault="0049586C" w:rsidP="00EA5321">
      <w:pPr>
        <w:spacing w:line="276" w:lineRule="auto"/>
        <w:jc w:val="both"/>
        <w:rPr>
          <w:rFonts w:ascii="Garamond" w:hAnsi="Garamond"/>
          <w:u w:val="single"/>
        </w:rPr>
      </w:pPr>
      <w:r w:rsidRPr="00B86B65">
        <w:rPr>
          <w:rFonts w:ascii="Garamond" w:hAnsi="Garamond"/>
          <w:u w:val="single"/>
        </w:rPr>
        <w:t>Unidad I</w:t>
      </w:r>
    </w:p>
    <w:p w:rsidR="0049586C" w:rsidRPr="00727935" w:rsidRDefault="0049586C" w:rsidP="00EA5321">
      <w:pPr>
        <w:spacing w:line="276" w:lineRule="auto"/>
        <w:jc w:val="both"/>
        <w:rPr>
          <w:rFonts w:ascii="Garamond" w:hAnsi="Garamond"/>
          <w:sz w:val="16"/>
          <w:szCs w:val="16"/>
          <w:u w:val="single"/>
        </w:rPr>
      </w:pPr>
    </w:p>
    <w:p w:rsidR="0049586C" w:rsidRDefault="0049586C" w:rsidP="00EA5321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La Didáctica y las prácticas de enseñanza:</w:t>
      </w:r>
    </w:p>
    <w:p w:rsidR="0049586C" w:rsidRPr="00E177E4" w:rsidRDefault="0049586C" w:rsidP="00EA532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aramond" w:hAnsi="Garamond"/>
        </w:rPr>
      </w:pPr>
      <w:r w:rsidRPr="00E177E4">
        <w:rPr>
          <w:rFonts w:ascii="Garamond" w:hAnsi="Garamond"/>
        </w:rPr>
        <w:t>La didáctica general: campo de estudio.</w:t>
      </w:r>
    </w:p>
    <w:p w:rsidR="0049586C" w:rsidRPr="00E177E4" w:rsidRDefault="0049586C" w:rsidP="00EA532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aramond" w:hAnsi="Garamond"/>
        </w:rPr>
      </w:pPr>
      <w:r w:rsidRPr="00E177E4">
        <w:rPr>
          <w:rFonts w:ascii="Garamond" w:hAnsi="Garamond"/>
        </w:rPr>
        <w:t>La educación, la enseñanza, el aprendizaje.</w:t>
      </w:r>
    </w:p>
    <w:p w:rsidR="0049586C" w:rsidRPr="00E177E4" w:rsidRDefault="0049586C" w:rsidP="00EA532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aramond" w:hAnsi="Garamond"/>
        </w:rPr>
      </w:pPr>
      <w:r w:rsidRPr="00E177E4">
        <w:rPr>
          <w:rFonts w:ascii="Garamond" w:hAnsi="Garamond"/>
        </w:rPr>
        <w:t>Los componentes didácticos: los objetivos, los contenidos, las metodologías, la evaluación.</w:t>
      </w:r>
    </w:p>
    <w:p w:rsidR="0049586C" w:rsidRDefault="0049586C" w:rsidP="00EA532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aramond" w:hAnsi="Garamond"/>
        </w:rPr>
      </w:pPr>
      <w:r w:rsidRPr="00E177E4">
        <w:rPr>
          <w:rFonts w:ascii="Garamond" w:hAnsi="Garamond"/>
        </w:rPr>
        <w:t>La didáctica especial: el campo de estudio de una didáctica de la lengua y la literatura para el nivel medio.</w:t>
      </w:r>
    </w:p>
    <w:p w:rsidR="0049586C" w:rsidRDefault="0049586C" w:rsidP="00EA532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Las disciplinas relacionadas con la enseñanza de la lengua.</w:t>
      </w:r>
    </w:p>
    <w:p w:rsidR="0049586C" w:rsidRPr="00056DA6" w:rsidRDefault="0049586C" w:rsidP="00EA5321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:rsidR="0049586C" w:rsidRPr="00935CC1" w:rsidRDefault="0049586C" w:rsidP="00EA5321">
      <w:pPr>
        <w:spacing w:line="276" w:lineRule="auto"/>
        <w:rPr>
          <w:rFonts w:ascii="Garamond" w:hAnsi="Garamond" w:cs="Arial"/>
          <w:sz w:val="22"/>
          <w:szCs w:val="22"/>
          <w:u w:val="single"/>
        </w:rPr>
      </w:pPr>
      <w:r w:rsidRPr="00935CC1">
        <w:rPr>
          <w:rFonts w:ascii="Garamond" w:hAnsi="Garamond" w:cs="Arial"/>
          <w:sz w:val="22"/>
          <w:szCs w:val="22"/>
          <w:u w:val="single"/>
        </w:rPr>
        <w:t>Bibliografía</w:t>
      </w:r>
    </w:p>
    <w:p w:rsidR="0049586C" w:rsidRDefault="0049586C" w:rsidP="00EA5321">
      <w:pPr>
        <w:spacing w:line="276" w:lineRule="auto"/>
        <w:rPr>
          <w:rFonts w:ascii="Garamond" w:hAnsi="Garamond" w:cs="Arial"/>
          <w:sz w:val="16"/>
          <w:szCs w:val="16"/>
        </w:rPr>
      </w:pPr>
    </w:p>
    <w:p w:rsidR="0049586C" w:rsidRPr="008F47A2" w:rsidRDefault="0049586C" w:rsidP="00DF6FE0">
      <w:pPr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8F47A2">
        <w:rPr>
          <w:rFonts w:ascii="Garamond" w:hAnsi="Garamond"/>
          <w:sz w:val="22"/>
          <w:szCs w:val="22"/>
        </w:rPr>
        <w:t>Archanco, Pamela – Finocchio, Ana María, Yujnovsky, Carlos, “Enseñar Lengua y Literatura. Actividades que favorecen el aprendizaje”, Buenos Aires, Lugar Editorial, 2005.</w:t>
      </w:r>
    </w:p>
    <w:p w:rsidR="0049586C" w:rsidRPr="001E424E" w:rsidRDefault="0049586C" w:rsidP="00DF6FE0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Bombini, </w:t>
      </w:r>
      <w:r w:rsidRPr="001E424E">
        <w:rPr>
          <w:rFonts w:ascii="Garamond" w:hAnsi="Garamond"/>
          <w:sz w:val="22"/>
          <w:szCs w:val="22"/>
        </w:rPr>
        <w:t>Gustavo y Otros, “Campo de la didáctica de la lengua y la literatura”, Universidad de Buenos Aires – Facultad de Filosofía y Letras, 2000.</w:t>
      </w:r>
    </w:p>
    <w:p w:rsidR="0049586C" w:rsidRPr="001E424E" w:rsidRDefault="0049586C" w:rsidP="00DF6FE0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1E424E">
        <w:rPr>
          <w:rFonts w:ascii="Garamond" w:hAnsi="Garamond"/>
          <w:sz w:val="22"/>
          <w:szCs w:val="22"/>
        </w:rPr>
        <w:t>Bombini, Gustavo, “Reinventar la enseñanza de la lengua y la literatura”, Buenos Aires, Libros del Zorzal, 2006.</w:t>
      </w:r>
    </w:p>
    <w:p w:rsidR="0049586C" w:rsidRPr="001E424E" w:rsidRDefault="0049586C" w:rsidP="00DF6FE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231F20"/>
          <w:sz w:val="22"/>
          <w:szCs w:val="22"/>
          <w:lang w:eastAsia="en-US"/>
        </w:rPr>
      </w:pPr>
      <w:r w:rsidRPr="001E424E">
        <w:rPr>
          <w:rFonts w:ascii="Garamond" w:hAnsi="Garamond"/>
          <w:color w:val="231F20"/>
          <w:sz w:val="22"/>
          <w:szCs w:val="22"/>
          <w:lang w:eastAsia="en-US"/>
        </w:rPr>
        <w:t>Camps, Ana, "La especificidad del área de la Didáctica de la lengua. Una visión sobre la delimitación de los contenidos de la enseñanza de la lengua y la literatura" en “</w:t>
      </w:r>
      <w:r w:rsidRPr="001E424E">
        <w:rPr>
          <w:rFonts w:ascii="Garamond" w:hAnsi="Garamond"/>
          <w:iCs/>
          <w:color w:val="231F20"/>
          <w:sz w:val="22"/>
          <w:szCs w:val="22"/>
          <w:lang w:eastAsia="en-US"/>
        </w:rPr>
        <w:t>Conceptos clave de la didáctica</w:t>
      </w:r>
      <w:r w:rsidRPr="001E424E">
        <w:rPr>
          <w:rFonts w:ascii="Garamond" w:hAnsi="Garamond"/>
          <w:color w:val="231F20"/>
          <w:sz w:val="22"/>
          <w:szCs w:val="22"/>
          <w:lang w:eastAsia="en-US"/>
        </w:rPr>
        <w:t xml:space="preserve"> </w:t>
      </w:r>
      <w:r w:rsidRPr="001E424E">
        <w:rPr>
          <w:rFonts w:ascii="Garamond" w:hAnsi="Garamond"/>
          <w:iCs/>
          <w:color w:val="231F20"/>
          <w:sz w:val="22"/>
          <w:szCs w:val="22"/>
          <w:lang w:eastAsia="en-US"/>
        </w:rPr>
        <w:t>de la lengua y la literatura</w:t>
      </w:r>
      <w:r w:rsidRPr="001E424E">
        <w:rPr>
          <w:rFonts w:ascii="Garamond" w:hAnsi="Garamond"/>
          <w:color w:val="231F20"/>
          <w:sz w:val="22"/>
          <w:szCs w:val="22"/>
          <w:lang w:eastAsia="en-US"/>
        </w:rPr>
        <w:t>”, Madrid. Horsori, 1998.</w:t>
      </w:r>
    </w:p>
    <w:p w:rsidR="0049586C" w:rsidRPr="001E424E" w:rsidRDefault="0049586C" w:rsidP="00DF6FE0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1E424E">
        <w:rPr>
          <w:rFonts w:ascii="Garamond" w:hAnsi="Garamond" w:cs="Arial"/>
          <w:sz w:val="22"/>
          <w:szCs w:val="22"/>
        </w:rPr>
        <w:t>Rohrer, Mauricio, Profesorado de Pedagogía – Didáctica II, Escuela Normal Superior Nº 15 “Domingo F. Sarmiento”.</w:t>
      </w:r>
    </w:p>
    <w:p w:rsidR="0049586C" w:rsidRPr="00F93461" w:rsidRDefault="0049586C" w:rsidP="00EA5321">
      <w:pPr>
        <w:spacing w:line="276" w:lineRule="auto"/>
        <w:jc w:val="both"/>
        <w:rPr>
          <w:rFonts w:ascii="Garamond" w:hAnsi="Garamond"/>
          <w:sz w:val="16"/>
          <w:szCs w:val="16"/>
          <w:u w:val="single"/>
        </w:rPr>
      </w:pPr>
    </w:p>
    <w:p w:rsidR="0049586C" w:rsidRDefault="0049586C" w:rsidP="00EA5321">
      <w:pPr>
        <w:spacing w:line="276" w:lineRule="auto"/>
        <w:jc w:val="both"/>
        <w:rPr>
          <w:rFonts w:ascii="Garamond" w:hAnsi="Garamond"/>
          <w:u w:val="single"/>
        </w:rPr>
      </w:pPr>
      <w:r w:rsidRPr="00E177E4">
        <w:rPr>
          <w:rFonts w:ascii="Garamond" w:hAnsi="Garamond"/>
          <w:u w:val="single"/>
        </w:rPr>
        <w:t>Unidad II</w:t>
      </w:r>
    </w:p>
    <w:p w:rsidR="0049586C" w:rsidRPr="00727935" w:rsidRDefault="0049586C" w:rsidP="00EA5321">
      <w:pPr>
        <w:spacing w:line="276" w:lineRule="auto"/>
        <w:jc w:val="both"/>
        <w:rPr>
          <w:rFonts w:ascii="Garamond" w:hAnsi="Garamond"/>
          <w:sz w:val="16"/>
          <w:szCs w:val="16"/>
          <w:u w:val="single"/>
        </w:rPr>
      </w:pPr>
    </w:p>
    <w:p w:rsidR="0049586C" w:rsidRDefault="0049586C" w:rsidP="00EA5321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El sentido de enseñar lengua y literatura:</w:t>
      </w:r>
    </w:p>
    <w:p w:rsidR="0049586C" w:rsidRPr="006162CF" w:rsidRDefault="0049586C" w:rsidP="00EA532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aramond" w:hAnsi="Garamond"/>
        </w:rPr>
      </w:pPr>
      <w:r w:rsidRPr="006162CF">
        <w:rPr>
          <w:rFonts w:ascii="Garamond" w:hAnsi="Garamond"/>
        </w:rPr>
        <w:t>Crisis de sentido y políticas educativas.</w:t>
      </w:r>
    </w:p>
    <w:p w:rsidR="0049586C" w:rsidRPr="006162CF" w:rsidRDefault="0049586C" w:rsidP="00EA532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aramond" w:hAnsi="Garamond"/>
        </w:rPr>
      </w:pPr>
      <w:r w:rsidRPr="006162CF">
        <w:rPr>
          <w:rFonts w:ascii="Garamond" w:hAnsi="Garamond"/>
        </w:rPr>
        <w:t>Crisis de sentido y currículum.</w:t>
      </w:r>
    </w:p>
    <w:p w:rsidR="0049586C" w:rsidRPr="006162CF" w:rsidRDefault="0049586C" w:rsidP="00EA532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aramond" w:hAnsi="Garamond"/>
        </w:rPr>
      </w:pPr>
      <w:r w:rsidRPr="006162CF">
        <w:rPr>
          <w:rFonts w:ascii="Garamond" w:hAnsi="Garamond"/>
        </w:rPr>
        <w:t>Lengua y literatura en tiempos de Internet.</w:t>
      </w:r>
    </w:p>
    <w:p w:rsidR="0049586C" w:rsidRPr="006162CF" w:rsidRDefault="0049586C" w:rsidP="00EA532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aramond" w:hAnsi="Garamond"/>
        </w:rPr>
      </w:pPr>
      <w:r w:rsidRPr="006162CF">
        <w:rPr>
          <w:rFonts w:ascii="Garamond" w:hAnsi="Garamond"/>
        </w:rPr>
        <w:t>Lengua, literatura e inclusión.</w:t>
      </w:r>
    </w:p>
    <w:p w:rsidR="0049586C" w:rsidRPr="006162CF" w:rsidRDefault="0049586C" w:rsidP="00EA532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aramond" w:hAnsi="Garamond"/>
        </w:rPr>
      </w:pPr>
      <w:r w:rsidRPr="006162CF">
        <w:rPr>
          <w:rFonts w:ascii="Garamond" w:hAnsi="Garamond"/>
        </w:rPr>
        <w:t>Cambios de paradigma en la enseñanza de la lengua.</w:t>
      </w:r>
    </w:p>
    <w:p w:rsidR="0049586C" w:rsidRPr="00056DA6" w:rsidRDefault="0049586C" w:rsidP="00EA5321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:rsidR="0049586C" w:rsidRPr="00935CC1" w:rsidRDefault="0049586C" w:rsidP="00EA5321">
      <w:pPr>
        <w:spacing w:line="276" w:lineRule="auto"/>
        <w:jc w:val="both"/>
        <w:rPr>
          <w:rFonts w:ascii="Garamond" w:hAnsi="Garamond"/>
          <w:sz w:val="22"/>
          <w:szCs w:val="22"/>
          <w:u w:val="single"/>
        </w:rPr>
      </w:pPr>
      <w:r w:rsidRPr="00935CC1">
        <w:rPr>
          <w:rFonts w:ascii="Garamond" w:hAnsi="Garamond"/>
          <w:sz w:val="22"/>
          <w:szCs w:val="22"/>
          <w:u w:val="single"/>
        </w:rPr>
        <w:t>Bibliografía</w:t>
      </w:r>
    </w:p>
    <w:p w:rsidR="0049586C" w:rsidRPr="00727935" w:rsidRDefault="0049586C" w:rsidP="00EA5321">
      <w:pPr>
        <w:tabs>
          <w:tab w:val="left" w:pos="2190"/>
        </w:tabs>
        <w:spacing w:line="276" w:lineRule="auto"/>
        <w:jc w:val="both"/>
        <w:rPr>
          <w:rFonts w:ascii="Garamond" w:hAnsi="Garamond"/>
          <w:sz w:val="16"/>
          <w:szCs w:val="16"/>
        </w:rPr>
      </w:pPr>
      <w:r w:rsidRPr="00727935">
        <w:rPr>
          <w:rFonts w:ascii="Garamond" w:hAnsi="Garamond"/>
          <w:sz w:val="16"/>
          <w:szCs w:val="16"/>
        </w:rPr>
        <w:tab/>
      </w:r>
    </w:p>
    <w:p w:rsidR="0049586C" w:rsidRPr="002247D3" w:rsidRDefault="0049586C" w:rsidP="00EA532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2247D3">
        <w:rPr>
          <w:rFonts w:ascii="Garamond" w:hAnsi="Garamond"/>
          <w:sz w:val="22"/>
          <w:szCs w:val="22"/>
        </w:rPr>
        <w:t>Bombini, Gustavo, “Reinventar la enseñanza de la lengua y la literatura”, Buenos Aires, Libros del Zorzal, 2006.</w:t>
      </w:r>
    </w:p>
    <w:p w:rsidR="0049586C" w:rsidRPr="002247D3" w:rsidRDefault="0049586C" w:rsidP="00EA532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2247D3">
        <w:rPr>
          <w:rFonts w:ascii="Garamond" w:hAnsi="Garamond"/>
          <w:sz w:val="22"/>
          <w:szCs w:val="22"/>
        </w:rPr>
        <w:t>Desinano, Norma – Avendaño, Fernando, “Didáctica de las Ciencias del Lenguaje”, Rosario, Homo Sapiens Ediciones, 2006.</w:t>
      </w:r>
    </w:p>
    <w:p w:rsidR="0049586C" w:rsidRPr="002247D3" w:rsidRDefault="0049586C" w:rsidP="00EA532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2247D3">
        <w:rPr>
          <w:rFonts w:ascii="Garamond" w:hAnsi="Garamond"/>
          <w:sz w:val="22"/>
          <w:szCs w:val="22"/>
        </w:rPr>
        <w:t>Hauy María Elena (Coordinadora), “Leer literatura. Trayectorias y horizontes de la lectura literaria en la escuela”, Córdoba, Encuentro Grupo Editor, Facultad de Humanidades, 2008.</w:t>
      </w:r>
    </w:p>
    <w:p w:rsidR="0049586C" w:rsidRPr="002247D3" w:rsidRDefault="0049586C" w:rsidP="00EA5321">
      <w:pPr>
        <w:numPr>
          <w:ilvl w:val="0"/>
          <w:numId w:val="14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2247D3">
        <w:rPr>
          <w:rFonts w:ascii="Garamond" w:hAnsi="Garamond"/>
          <w:sz w:val="22"/>
          <w:szCs w:val="22"/>
        </w:rPr>
        <w:t>Schlemenson, Silvia (compiladora), “Leer y escribir en contextos sociales complejos. Aproximaciones clínicas”, Buenos Aires, Editorial Paidós, 2004.</w:t>
      </w:r>
    </w:p>
    <w:p w:rsidR="0049586C" w:rsidRPr="00F93461" w:rsidRDefault="0049586C" w:rsidP="00EA5321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:rsidR="0049586C" w:rsidRDefault="0049586C" w:rsidP="00EA5321">
      <w:pPr>
        <w:tabs>
          <w:tab w:val="left" w:pos="2190"/>
        </w:tabs>
        <w:spacing w:line="276" w:lineRule="auto"/>
        <w:jc w:val="both"/>
        <w:rPr>
          <w:rFonts w:ascii="Garamond" w:hAnsi="Garamond"/>
          <w:u w:val="single"/>
        </w:rPr>
      </w:pPr>
      <w:r w:rsidRPr="00D43325">
        <w:rPr>
          <w:rFonts w:ascii="Garamond" w:hAnsi="Garamond"/>
          <w:u w:val="single"/>
        </w:rPr>
        <w:t>Unidad III</w:t>
      </w:r>
    </w:p>
    <w:p w:rsidR="0049586C" w:rsidRPr="00727935" w:rsidRDefault="0049586C" w:rsidP="00EA5321">
      <w:pPr>
        <w:tabs>
          <w:tab w:val="left" w:pos="2190"/>
        </w:tabs>
        <w:spacing w:line="276" w:lineRule="auto"/>
        <w:jc w:val="both"/>
        <w:rPr>
          <w:rFonts w:ascii="Garamond" w:hAnsi="Garamond"/>
          <w:sz w:val="16"/>
          <w:szCs w:val="16"/>
          <w:u w:val="single"/>
        </w:rPr>
      </w:pPr>
    </w:p>
    <w:p w:rsidR="0049586C" w:rsidRDefault="0049586C" w:rsidP="00EA5321">
      <w:pPr>
        <w:tabs>
          <w:tab w:val="left" w:pos="2190"/>
        </w:tabs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Prácticas de lectura en la enseñanza de la lengua y la literatura.</w:t>
      </w:r>
    </w:p>
    <w:p w:rsidR="0049586C" w:rsidRDefault="0049586C" w:rsidP="00EA5321">
      <w:pPr>
        <w:pStyle w:val="ListParagraph"/>
        <w:numPr>
          <w:ilvl w:val="0"/>
          <w:numId w:val="5"/>
        </w:numPr>
        <w:tabs>
          <w:tab w:val="left" w:pos="2190"/>
        </w:tabs>
        <w:spacing w:line="276" w:lineRule="auto"/>
        <w:jc w:val="both"/>
        <w:rPr>
          <w:rFonts w:ascii="Garamond" w:hAnsi="Garamond"/>
        </w:rPr>
      </w:pPr>
      <w:r w:rsidRPr="00B722E1">
        <w:rPr>
          <w:rFonts w:ascii="Garamond" w:hAnsi="Garamond"/>
        </w:rPr>
        <w:t>La enseñanza de la comprensión lectora.</w:t>
      </w:r>
    </w:p>
    <w:p w:rsidR="0049586C" w:rsidRPr="00B722E1" w:rsidRDefault="0049586C" w:rsidP="00EA5321">
      <w:pPr>
        <w:pStyle w:val="ListParagraph"/>
        <w:numPr>
          <w:ilvl w:val="0"/>
          <w:numId w:val="5"/>
        </w:numPr>
        <w:tabs>
          <w:tab w:val="left" w:pos="2190"/>
        </w:tabs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Los conocimientos del lector.</w:t>
      </w:r>
    </w:p>
    <w:p w:rsidR="0049586C" w:rsidRPr="00B722E1" w:rsidRDefault="0049586C" w:rsidP="00EA5321">
      <w:pPr>
        <w:pStyle w:val="ListParagraph"/>
        <w:numPr>
          <w:ilvl w:val="0"/>
          <w:numId w:val="5"/>
        </w:numPr>
        <w:tabs>
          <w:tab w:val="left" w:pos="2190"/>
        </w:tabs>
        <w:spacing w:line="276" w:lineRule="auto"/>
        <w:jc w:val="both"/>
        <w:rPr>
          <w:rFonts w:ascii="Garamond" w:hAnsi="Garamond"/>
        </w:rPr>
      </w:pPr>
      <w:r w:rsidRPr="00B722E1">
        <w:rPr>
          <w:rFonts w:ascii="Garamond" w:hAnsi="Garamond"/>
        </w:rPr>
        <w:t>Estrategias de lectura.</w:t>
      </w:r>
    </w:p>
    <w:p w:rsidR="0049586C" w:rsidRPr="00B722E1" w:rsidRDefault="0049586C" w:rsidP="00EA5321">
      <w:pPr>
        <w:pStyle w:val="ListParagraph"/>
        <w:numPr>
          <w:ilvl w:val="0"/>
          <w:numId w:val="5"/>
        </w:numPr>
        <w:tabs>
          <w:tab w:val="left" w:pos="2190"/>
        </w:tabs>
        <w:spacing w:line="276" w:lineRule="auto"/>
        <w:jc w:val="both"/>
        <w:rPr>
          <w:rFonts w:ascii="Garamond" w:hAnsi="Garamond"/>
        </w:rPr>
      </w:pPr>
      <w:r w:rsidRPr="00B722E1">
        <w:rPr>
          <w:rFonts w:ascii="Garamond" w:hAnsi="Garamond"/>
        </w:rPr>
        <w:t>Niveles de comprensión lectora.</w:t>
      </w:r>
    </w:p>
    <w:p w:rsidR="0049586C" w:rsidRDefault="0049586C" w:rsidP="00EA5321">
      <w:pPr>
        <w:pStyle w:val="NoSpacing"/>
        <w:numPr>
          <w:ilvl w:val="0"/>
          <w:numId w:val="5"/>
        </w:numPr>
        <w:spacing w:line="276" w:lineRule="auto"/>
        <w:jc w:val="both"/>
        <w:rPr>
          <w:rFonts w:ascii="Garamond" w:hAnsi="Garamond"/>
        </w:rPr>
      </w:pPr>
      <w:r w:rsidRPr="00115A39">
        <w:rPr>
          <w:rFonts w:ascii="Garamond" w:hAnsi="Garamond"/>
        </w:rPr>
        <w:t>La lectura como práctica cultural</w:t>
      </w:r>
      <w:r>
        <w:rPr>
          <w:rFonts w:ascii="Garamond" w:hAnsi="Garamond"/>
        </w:rPr>
        <w:t>.</w:t>
      </w:r>
    </w:p>
    <w:p w:rsidR="0049586C" w:rsidRPr="00056DA6" w:rsidRDefault="0049586C" w:rsidP="00EA5321">
      <w:pPr>
        <w:pStyle w:val="NoSpacing"/>
        <w:spacing w:line="276" w:lineRule="auto"/>
        <w:jc w:val="both"/>
        <w:rPr>
          <w:rFonts w:ascii="Garamond" w:hAnsi="Garamond"/>
          <w:sz w:val="16"/>
          <w:szCs w:val="16"/>
        </w:rPr>
      </w:pPr>
    </w:p>
    <w:p w:rsidR="0049586C" w:rsidRPr="00935CC1" w:rsidRDefault="0049586C" w:rsidP="00EA5321">
      <w:pPr>
        <w:spacing w:line="276" w:lineRule="auto"/>
        <w:jc w:val="both"/>
        <w:rPr>
          <w:rFonts w:ascii="Garamond" w:hAnsi="Garamond"/>
          <w:sz w:val="22"/>
          <w:szCs w:val="22"/>
          <w:u w:val="single"/>
        </w:rPr>
      </w:pPr>
      <w:r w:rsidRPr="00935CC1">
        <w:rPr>
          <w:rFonts w:ascii="Garamond" w:hAnsi="Garamond"/>
          <w:sz w:val="22"/>
          <w:szCs w:val="22"/>
          <w:u w:val="single"/>
        </w:rPr>
        <w:t>Bibliografía</w:t>
      </w:r>
    </w:p>
    <w:p w:rsidR="0049586C" w:rsidRPr="00935CC1" w:rsidRDefault="0049586C" w:rsidP="00EA5321">
      <w:pPr>
        <w:pStyle w:val="NoSpacing"/>
        <w:tabs>
          <w:tab w:val="left" w:pos="1485"/>
        </w:tabs>
        <w:spacing w:line="276" w:lineRule="auto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</w:p>
    <w:p w:rsidR="0049586C" w:rsidRPr="00935CC1" w:rsidRDefault="0049586C" w:rsidP="00DF6FE0">
      <w:pPr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935CC1">
        <w:rPr>
          <w:rFonts w:ascii="Garamond" w:hAnsi="Garamond"/>
          <w:sz w:val="22"/>
          <w:szCs w:val="22"/>
        </w:rPr>
        <w:t>Alvarado, Maite (Coordinadora), “Problemas de la enseñanza de la lengua y la literatura”, Buenos Aires, Universidad Nacional de Quilmes Editorial, 2008.</w:t>
      </w:r>
    </w:p>
    <w:p w:rsidR="0049586C" w:rsidRPr="00935CC1" w:rsidRDefault="0049586C" w:rsidP="00DF6FE0">
      <w:pPr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935CC1">
        <w:rPr>
          <w:rFonts w:ascii="Garamond" w:hAnsi="Garamond"/>
          <w:sz w:val="22"/>
          <w:szCs w:val="22"/>
        </w:rPr>
        <w:t>Archanco, Pamela – Finocchio, Ana María, Yujnovsky, Carlos, “Enseñar Lengua y Literatura. Actividades que favorecen el aprendizaje”, Buenos Aires, Lugar Editorial, 2005.</w:t>
      </w:r>
    </w:p>
    <w:p w:rsidR="0049586C" w:rsidRDefault="0049586C" w:rsidP="00DF6FE0">
      <w:pPr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935CC1">
        <w:rPr>
          <w:rFonts w:ascii="Garamond" w:hAnsi="Garamond"/>
          <w:sz w:val="22"/>
          <w:szCs w:val="22"/>
        </w:rPr>
        <w:t>Bombini, Gustavo, “Reinventar la enseñanza de la lengua y la literatura”, Buenos Aires, Libros del Zorzal, 2006.</w:t>
      </w:r>
    </w:p>
    <w:p w:rsidR="0049586C" w:rsidRPr="00200CD8" w:rsidRDefault="0049586C" w:rsidP="00DF6FE0">
      <w:pPr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DE3D31">
        <w:rPr>
          <w:rFonts w:ascii="Garamond" w:hAnsi="Garamond"/>
          <w:sz w:val="22"/>
          <w:szCs w:val="22"/>
        </w:rPr>
        <w:t>Caron, Bettina, “Posmodernidad y lectura. La lectura literaria: una interferencia necesaria en la cultura mediática”, Buenos Aires, Libros del Zorzal, 2012.</w:t>
      </w:r>
    </w:p>
    <w:p w:rsidR="0049586C" w:rsidRPr="00935CC1" w:rsidRDefault="0049586C" w:rsidP="00DF6FE0">
      <w:pPr>
        <w:numPr>
          <w:ilvl w:val="0"/>
          <w:numId w:val="3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935CC1">
        <w:rPr>
          <w:rFonts w:ascii="Garamond" w:hAnsi="Garamond" w:cs="Arial"/>
          <w:sz w:val="22"/>
          <w:szCs w:val="22"/>
        </w:rPr>
        <w:t>Cubo de Severino, Liliana (Coordinadora), “Leo pero no comprendo. Estrategias de comprensión lectora”, Córdoba, Comunicarte, 2007.</w:t>
      </w:r>
    </w:p>
    <w:p w:rsidR="0049586C" w:rsidRPr="00935CC1" w:rsidRDefault="0049586C" w:rsidP="00DF6FE0">
      <w:pPr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935CC1">
        <w:rPr>
          <w:rFonts w:ascii="Garamond" w:hAnsi="Garamond"/>
          <w:sz w:val="22"/>
          <w:szCs w:val="22"/>
        </w:rPr>
        <w:t>Devetach, Laura, “La construcción del camino lector”, Córdoba, Comunicarte, 2008.</w:t>
      </w:r>
    </w:p>
    <w:p w:rsidR="0049586C" w:rsidRPr="00935CC1" w:rsidRDefault="0049586C" w:rsidP="00DF6FE0">
      <w:pPr>
        <w:numPr>
          <w:ilvl w:val="0"/>
          <w:numId w:val="3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935CC1">
        <w:rPr>
          <w:rFonts w:ascii="Garamond" w:hAnsi="Garamond" w:cs="Arial"/>
          <w:sz w:val="22"/>
          <w:szCs w:val="22"/>
        </w:rPr>
        <w:t>Rockwell, Elsie, “La lectura como práctica cultural: conceptos para el estudio de los libros escolares”, en Lulú Coquette, “Revista de Didáctica de la Lengua y la Literatura”, Buenos Aires, El hacedor, Año 3, Nº 3, Noviembre de 2005.</w:t>
      </w:r>
    </w:p>
    <w:p w:rsidR="0049586C" w:rsidRPr="00935CC1" w:rsidRDefault="0049586C" w:rsidP="00DF6FE0">
      <w:pPr>
        <w:numPr>
          <w:ilvl w:val="0"/>
          <w:numId w:val="3"/>
        </w:numPr>
        <w:tabs>
          <w:tab w:val="left" w:pos="1590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935CC1">
        <w:rPr>
          <w:rFonts w:ascii="Garamond" w:hAnsi="Garamond" w:cs="Arial"/>
          <w:sz w:val="22"/>
          <w:szCs w:val="22"/>
        </w:rPr>
        <w:t>Solé, Isabel, “Estrategias de lectura”, Barcelona, Grao Editorial, 1994.</w:t>
      </w:r>
    </w:p>
    <w:p w:rsidR="0049586C" w:rsidRPr="00935CC1" w:rsidRDefault="0049586C" w:rsidP="00DF6FE0">
      <w:pPr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935CC1">
        <w:rPr>
          <w:rFonts w:ascii="Garamond" w:hAnsi="Garamond"/>
          <w:sz w:val="22"/>
          <w:szCs w:val="22"/>
        </w:rPr>
        <w:t>Tillería Pérez, Daniel, “Del lenguaje a la lectura, de la lectura a la escritura y al mundo de las ideas. Aprendiendo a pensar”, Rosario, Germinal Ediciones, 2010.</w:t>
      </w:r>
    </w:p>
    <w:p w:rsidR="0049586C" w:rsidRPr="00F93461" w:rsidRDefault="0049586C" w:rsidP="00EA5321">
      <w:pPr>
        <w:pStyle w:val="NoSpacing"/>
        <w:spacing w:line="276" w:lineRule="auto"/>
        <w:jc w:val="both"/>
        <w:rPr>
          <w:rFonts w:ascii="Garamond" w:hAnsi="Garamond"/>
          <w:sz w:val="16"/>
          <w:szCs w:val="16"/>
        </w:rPr>
      </w:pPr>
    </w:p>
    <w:p w:rsidR="0049586C" w:rsidRDefault="0049586C" w:rsidP="00EA5321">
      <w:pPr>
        <w:pStyle w:val="NoSpacing"/>
        <w:spacing w:line="276" w:lineRule="auto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Unidad IV</w:t>
      </w:r>
    </w:p>
    <w:p w:rsidR="0049586C" w:rsidRDefault="0049586C" w:rsidP="00EA5321">
      <w:pPr>
        <w:pStyle w:val="NoSpacing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La Sociolingüística.</w:t>
      </w:r>
    </w:p>
    <w:p w:rsidR="0049586C" w:rsidRDefault="0049586C" w:rsidP="00453EBF">
      <w:pPr>
        <w:pStyle w:val="NoSpacing"/>
        <w:numPr>
          <w:ilvl w:val="0"/>
          <w:numId w:val="6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Variedad estándar y variedad vernácula.</w:t>
      </w:r>
    </w:p>
    <w:p w:rsidR="0049586C" w:rsidRPr="00C663EE" w:rsidRDefault="0049586C" w:rsidP="00453EBF">
      <w:pPr>
        <w:pStyle w:val="NoSpacing"/>
        <w:numPr>
          <w:ilvl w:val="0"/>
          <w:numId w:val="6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Corrientes de la Sociolingüística: el variacionismo, </w:t>
      </w:r>
      <w:r>
        <w:rPr>
          <w:rFonts w:ascii="Garamond" w:hAnsi="Garamond" w:cs="Arial"/>
        </w:rPr>
        <w:t>l</w:t>
      </w:r>
      <w:r w:rsidRPr="00C1493E">
        <w:rPr>
          <w:rFonts w:ascii="Garamond" w:hAnsi="Garamond" w:cs="Arial"/>
        </w:rPr>
        <w:t xml:space="preserve">a </w:t>
      </w:r>
      <w:r w:rsidRPr="00C663EE">
        <w:rPr>
          <w:rFonts w:ascii="Garamond" w:hAnsi="Garamond" w:cs="Arial"/>
        </w:rPr>
        <w:t>etnografía de la comunicación, la macrosociolingüística</w:t>
      </w:r>
      <w:r>
        <w:rPr>
          <w:rFonts w:ascii="Garamond" w:hAnsi="Garamond" w:cs="Arial"/>
        </w:rPr>
        <w:t>.</w:t>
      </w:r>
    </w:p>
    <w:p w:rsidR="0049586C" w:rsidRPr="00F93461" w:rsidRDefault="0049586C" w:rsidP="00E70470">
      <w:pPr>
        <w:pStyle w:val="NoSpacing"/>
        <w:spacing w:line="276" w:lineRule="auto"/>
        <w:jc w:val="both"/>
        <w:rPr>
          <w:rFonts w:ascii="Garamond" w:hAnsi="Garamond"/>
          <w:noProof/>
          <w:sz w:val="16"/>
          <w:szCs w:val="16"/>
          <w:u w:val="single"/>
          <w:lang w:val="es-ES_tradnl"/>
        </w:rPr>
      </w:pPr>
    </w:p>
    <w:p w:rsidR="0049586C" w:rsidRPr="00DF20B2" w:rsidRDefault="0049586C" w:rsidP="00E70470">
      <w:pPr>
        <w:pStyle w:val="NoSpacing"/>
        <w:spacing w:line="276" w:lineRule="auto"/>
        <w:jc w:val="both"/>
        <w:rPr>
          <w:rFonts w:ascii="Garamond" w:hAnsi="Garamond"/>
          <w:noProof/>
          <w:sz w:val="22"/>
          <w:szCs w:val="22"/>
          <w:u w:val="single"/>
          <w:lang w:val="es-ES_tradnl"/>
        </w:rPr>
      </w:pPr>
      <w:r w:rsidRPr="00DF20B2">
        <w:rPr>
          <w:rFonts w:ascii="Garamond" w:hAnsi="Garamond"/>
          <w:noProof/>
          <w:sz w:val="22"/>
          <w:szCs w:val="22"/>
          <w:u w:val="single"/>
          <w:lang w:val="es-ES_tradnl"/>
        </w:rPr>
        <w:t>Bibliografía</w:t>
      </w:r>
    </w:p>
    <w:p w:rsidR="0049586C" w:rsidRPr="00265E3E" w:rsidRDefault="0049586C" w:rsidP="00EA5321">
      <w:pPr>
        <w:pStyle w:val="NoSpacing"/>
        <w:spacing w:line="276" w:lineRule="auto"/>
        <w:jc w:val="both"/>
        <w:rPr>
          <w:rFonts w:ascii="Garamond" w:hAnsi="Garamond"/>
          <w:sz w:val="16"/>
          <w:szCs w:val="16"/>
          <w:u w:val="single"/>
        </w:rPr>
      </w:pPr>
    </w:p>
    <w:p w:rsidR="0049586C" w:rsidRPr="00265E3E" w:rsidRDefault="0049586C" w:rsidP="00265E3E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265E3E">
        <w:rPr>
          <w:rFonts w:ascii="Garamond" w:hAnsi="Garamond"/>
          <w:sz w:val="22"/>
          <w:szCs w:val="22"/>
        </w:rPr>
        <w:t>Bixio, Beatriz, “Consideraciones sociolingüísticas. Lenguaje y discurso en las instituciones escolares”, en Bombini, Gustavo (Coordinador), “Lengua y Literatura. Teorías, formación docente y enseñanza”, Buenos Aires, Editorial Biblos, 2012.</w:t>
      </w:r>
    </w:p>
    <w:p w:rsidR="0049586C" w:rsidRPr="00F93461" w:rsidRDefault="0049586C" w:rsidP="00EA5321">
      <w:pPr>
        <w:pStyle w:val="NoSpacing"/>
        <w:spacing w:line="276" w:lineRule="auto"/>
        <w:jc w:val="both"/>
        <w:rPr>
          <w:rFonts w:ascii="Garamond" w:hAnsi="Garamond"/>
          <w:sz w:val="16"/>
          <w:szCs w:val="16"/>
          <w:u w:val="single"/>
        </w:rPr>
      </w:pPr>
    </w:p>
    <w:p w:rsidR="0049586C" w:rsidRPr="00D72FA1" w:rsidRDefault="0049586C" w:rsidP="00EA5321">
      <w:pPr>
        <w:pStyle w:val="NoSpacing"/>
        <w:spacing w:line="276" w:lineRule="auto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 xml:space="preserve">Unidad </w:t>
      </w:r>
      <w:r w:rsidRPr="00D72FA1">
        <w:rPr>
          <w:rFonts w:ascii="Garamond" w:hAnsi="Garamond"/>
          <w:u w:val="single"/>
        </w:rPr>
        <w:t>V</w:t>
      </w:r>
    </w:p>
    <w:p w:rsidR="0049586C" w:rsidRPr="00727935" w:rsidRDefault="0049586C" w:rsidP="00EA5321">
      <w:pPr>
        <w:pStyle w:val="NoSpacing"/>
        <w:spacing w:line="276" w:lineRule="auto"/>
        <w:jc w:val="both"/>
        <w:rPr>
          <w:rFonts w:ascii="Garamond" w:hAnsi="Garamond"/>
          <w:sz w:val="16"/>
          <w:szCs w:val="16"/>
        </w:rPr>
      </w:pPr>
    </w:p>
    <w:p w:rsidR="0049586C" w:rsidRPr="00E12536" w:rsidRDefault="0049586C" w:rsidP="00EA5321">
      <w:pPr>
        <w:tabs>
          <w:tab w:val="left" w:pos="2190"/>
        </w:tabs>
        <w:spacing w:line="276" w:lineRule="auto"/>
        <w:jc w:val="both"/>
        <w:rPr>
          <w:rFonts w:ascii="Garamond" w:hAnsi="Garamond"/>
        </w:rPr>
      </w:pPr>
      <w:r w:rsidRPr="00E12536">
        <w:rPr>
          <w:rFonts w:ascii="Garamond" w:hAnsi="Garamond"/>
        </w:rPr>
        <w:t>La enseñanza de la literatura en el nivel medio.</w:t>
      </w:r>
    </w:p>
    <w:p w:rsidR="0049586C" w:rsidRPr="003F30F1" w:rsidRDefault="0049586C" w:rsidP="00EA5321">
      <w:pPr>
        <w:pStyle w:val="ListParagraph"/>
        <w:numPr>
          <w:ilvl w:val="0"/>
          <w:numId w:val="6"/>
        </w:numPr>
        <w:tabs>
          <w:tab w:val="left" w:pos="2190"/>
        </w:tabs>
        <w:spacing w:line="276" w:lineRule="auto"/>
        <w:jc w:val="both"/>
        <w:rPr>
          <w:rFonts w:ascii="Garamond" w:hAnsi="Garamond"/>
        </w:rPr>
      </w:pPr>
      <w:r w:rsidRPr="003F30F1">
        <w:rPr>
          <w:rFonts w:ascii="Garamond" w:hAnsi="Garamond"/>
        </w:rPr>
        <w:t>Las teorías literarias y la enseñanza de la literatura.</w:t>
      </w:r>
    </w:p>
    <w:p w:rsidR="0049586C" w:rsidRPr="00E12536" w:rsidRDefault="0049586C" w:rsidP="00EA5321">
      <w:pPr>
        <w:pStyle w:val="NoSpacing"/>
        <w:numPr>
          <w:ilvl w:val="0"/>
          <w:numId w:val="6"/>
        </w:numPr>
        <w:spacing w:line="276" w:lineRule="auto"/>
        <w:jc w:val="both"/>
        <w:rPr>
          <w:rFonts w:ascii="Garamond" w:hAnsi="Garamond"/>
          <w:noProof/>
        </w:rPr>
      </w:pPr>
      <w:r w:rsidRPr="00E12536">
        <w:rPr>
          <w:rFonts w:ascii="Garamond" w:hAnsi="Garamond"/>
          <w:noProof/>
        </w:rPr>
        <w:t>El corpus como herramienta metodológica y didáctica.</w:t>
      </w:r>
    </w:p>
    <w:p w:rsidR="0049586C" w:rsidRPr="00E12536" w:rsidRDefault="0049586C" w:rsidP="00EA5321">
      <w:pPr>
        <w:pStyle w:val="NoSpacing"/>
        <w:numPr>
          <w:ilvl w:val="0"/>
          <w:numId w:val="6"/>
        </w:numPr>
        <w:spacing w:line="276" w:lineRule="auto"/>
        <w:rPr>
          <w:rFonts w:ascii="Garamond" w:hAnsi="Garamond"/>
          <w:noProof/>
        </w:rPr>
      </w:pPr>
      <w:r w:rsidRPr="00E12536">
        <w:rPr>
          <w:rFonts w:ascii="Garamond" w:hAnsi="Garamond"/>
          <w:noProof/>
        </w:rPr>
        <w:t xml:space="preserve">El canon literario. </w:t>
      </w:r>
    </w:p>
    <w:p w:rsidR="0049586C" w:rsidRPr="00E12536" w:rsidRDefault="0049586C" w:rsidP="00EA5321">
      <w:pPr>
        <w:pStyle w:val="NoSpacing"/>
        <w:numPr>
          <w:ilvl w:val="0"/>
          <w:numId w:val="6"/>
        </w:numPr>
        <w:spacing w:line="276" w:lineRule="auto"/>
        <w:rPr>
          <w:rFonts w:ascii="Garamond" w:hAnsi="Garamond"/>
          <w:lang w:val="es-ES_tradnl"/>
        </w:rPr>
      </w:pPr>
      <w:r w:rsidRPr="00E12536">
        <w:rPr>
          <w:rFonts w:ascii="Garamond" w:hAnsi="Garamond"/>
          <w:lang w:val="es-ES_tradnl"/>
        </w:rPr>
        <w:t xml:space="preserve">El canon de la tradición nacional. </w:t>
      </w:r>
    </w:p>
    <w:p w:rsidR="0049586C" w:rsidRPr="00E12536" w:rsidRDefault="0049586C" w:rsidP="00EA5321">
      <w:pPr>
        <w:pStyle w:val="NoSpacing"/>
        <w:numPr>
          <w:ilvl w:val="0"/>
          <w:numId w:val="6"/>
        </w:numPr>
        <w:spacing w:line="276" w:lineRule="auto"/>
        <w:rPr>
          <w:rFonts w:ascii="Garamond" w:hAnsi="Garamond"/>
        </w:rPr>
      </w:pPr>
      <w:r w:rsidRPr="00E12536">
        <w:rPr>
          <w:rFonts w:ascii="Garamond" w:hAnsi="Garamond"/>
        </w:rPr>
        <w:t>El canon escolar y los textos escolares.</w:t>
      </w:r>
    </w:p>
    <w:p w:rsidR="0049586C" w:rsidRPr="00056DA6" w:rsidRDefault="0049586C" w:rsidP="00EA5321">
      <w:pPr>
        <w:pStyle w:val="NoSpacing"/>
        <w:spacing w:line="276" w:lineRule="auto"/>
        <w:jc w:val="both"/>
        <w:rPr>
          <w:rFonts w:ascii="Garamond" w:hAnsi="Garamond"/>
          <w:b/>
          <w:color w:val="1F497D"/>
          <w:sz w:val="16"/>
          <w:szCs w:val="16"/>
        </w:rPr>
      </w:pPr>
    </w:p>
    <w:p w:rsidR="0049586C" w:rsidRPr="00DF20B2" w:rsidRDefault="0049586C" w:rsidP="00EA5321">
      <w:pPr>
        <w:pStyle w:val="NoSpacing"/>
        <w:spacing w:line="276" w:lineRule="auto"/>
        <w:jc w:val="both"/>
        <w:rPr>
          <w:rFonts w:ascii="Garamond" w:hAnsi="Garamond"/>
          <w:noProof/>
          <w:sz w:val="22"/>
          <w:szCs w:val="22"/>
          <w:u w:val="single"/>
          <w:lang w:val="es-ES_tradnl"/>
        </w:rPr>
      </w:pPr>
      <w:r w:rsidRPr="00DF20B2">
        <w:rPr>
          <w:rFonts w:ascii="Garamond" w:hAnsi="Garamond"/>
          <w:noProof/>
          <w:sz w:val="22"/>
          <w:szCs w:val="22"/>
          <w:u w:val="single"/>
          <w:lang w:val="es-ES_tradnl"/>
        </w:rPr>
        <w:t>Bibliografía</w:t>
      </w:r>
    </w:p>
    <w:p w:rsidR="0049586C" w:rsidRPr="00DF20B2" w:rsidRDefault="0049586C" w:rsidP="00EA5321">
      <w:pPr>
        <w:pStyle w:val="NoSpacing"/>
        <w:spacing w:line="276" w:lineRule="auto"/>
        <w:jc w:val="both"/>
        <w:rPr>
          <w:rFonts w:ascii="Garamond" w:hAnsi="Garamond"/>
          <w:noProof/>
          <w:sz w:val="16"/>
          <w:szCs w:val="16"/>
          <w:u w:val="single"/>
          <w:lang w:val="es-ES_tradnl"/>
        </w:rPr>
      </w:pPr>
    </w:p>
    <w:p w:rsidR="0049586C" w:rsidRPr="006010EE" w:rsidRDefault="0049586C" w:rsidP="00EA5321">
      <w:pPr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6010EE">
        <w:rPr>
          <w:rFonts w:ascii="Garamond" w:hAnsi="Garamond"/>
          <w:sz w:val="22"/>
          <w:szCs w:val="22"/>
        </w:rPr>
        <w:t>Alvarado, Maite (Coordinadora), “Problemas de la enseñanza de la lengua y la literatura”, Buenos Aires, Universidad Nacional de Quilmes Editorial, 2008.</w:t>
      </w:r>
    </w:p>
    <w:p w:rsidR="0049586C" w:rsidRPr="006010EE" w:rsidRDefault="0049586C" w:rsidP="00EA532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6010EE">
        <w:rPr>
          <w:rFonts w:ascii="Garamond" w:hAnsi="Garamond" w:cs="Arial"/>
          <w:sz w:val="22"/>
          <w:szCs w:val="22"/>
        </w:rPr>
        <w:t>Amícola, José - de Diego, José Luis (directores), “Literatura. La teoría literaria hoy. Conceptos, enfoques, debates”, Buenos Aires, Ediciones Al Margen, 2008.</w:t>
      </w:r>
    </w:p>
    <w:p w:rsidR="0049586C" w:rsidRDefault="0049586C" w:rsidP="00EA5321">
      <w:pPr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6010EE">
        <w:rPr>
          <w:rFonts w:ascii="Garamond" w:hAnsi="Garamond"/>
          <w:sz w:val="22"/>
          <w:szCs w:val="22"/>
        </w:rPr>
        <w:t>Bloom, Harold, “El canon occidental”, Barcelona, Editorial Anagrama, 2009.</w:t>
      </w:r>
    </w:p>
    <w:p w:rsidR="0049586C" w:rsidRPr="00DE3D31" w:rsidRDefault="0049586C" w:rsidP="00EA532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DE3D31">
        <w:rPr>
          <w:rFonts w:ascii="Garamond" w:hAnsi="Garamond"/>
          <w:sz w:val="22"/>
          <w:szCs w:val="22"/>
        </w:rPr>
        <w:t>Faisal, Alicia, “La literatura: un diálogo con el texto”, Buenos Aires, El Ateneo, 1998.</w:t>
      </w:r>
    </w:p>
    <w:p w:rsidR="0049586C" w:rsidRPr="006010EE" w:rsidRDefault="0049586C" w:rsidP="00EA532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Genette, Gérard, “Palimpsestos. La literatura en segundo grado”, Madrid, Taurus, 1989.</w:t>
      </w:r>
    </w:p>
    <w:p w:rsidR="0049586C" w:rsidRDefault="0049586C" w:rsidP="00EA5321">
      <w:pPr>
        <w:numPr>
          <w:ilvl w:val="0"/>
          <w:numId w:val="7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6010EE">
        <w:rPr>
          <w:rFonts w:ascii="Garamond" w:hAnsi="Garamond"/>
          <w:sz w:val="22"/>
          <w:szCs w:val="22"/>
        </w:rPr>
        <w:t xml:space="preserve">López Casanova, Martina – Fernández, Adriana, “Enseñar literatura”, Buenos Aires, </w:t>
      </w:r>
      <w:r w:rsidRPr="006010EE">
        <w:rPr>
          <w:rFonts w:ascii="Garamond" w:hAnsi="Garamond" w:cs="Arial"/>
          <w:sz w:val="22"/>
          <w:szCs w:val="22"/>
        </w:rPr>
        <w:t>Manantial, 2005.</w:t>
      </w:r>
    </w:p>
    <w:p w:rsidR="0049586C" w:rsidRPr="006010EE" w:rsidRDefault="0049586C" w:rsidP="00EA5321">
      <w:pPr>
        <w:numPr>
          <w:ilvl w:val="0"/>
          <w:numId w:val="7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Retamoso, Roberto, “Apuntes de literatura argentina”, Santa Fe, Universidad Nacional del Litoral, 2008.</w:t>
      </w:r>
    </w:p>
    <w:p w:rsidR="0049586C" w:rsidRPr="006010EE" w:rsidRDefault="0049586C" w:rsidP="00EA5321">
      <w:pPr>
        <w:numPr>
          <w:ilvl w:val="0"/>
          <w:numId w:val="7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6010EE">
        <w:rPr>
          <w:rFonts w:ascii="Garamond" w:hAnsi="Garamond" w:cs="Arial"/>
          <w:sz w:val="22"/>
          <w:szCs w:val="22"/>
        </w:rPr>
        <w:t>Retamoso, Roberto, “El discurso de la crítica”, Rosario, Editorial Fundación Ross, 2009.</w:t>
      </w:r>
    </w:p>
    <w:p w:rsidR="0049586C" w:rsidRPr="001D0BCF" w:rsidRDefault="0049586C" w:rsidP="00EA5321">
      <w:pPr>
        <w:pStyle w:val="NoSpacing"/>
        <w:spacing w:line="276" w:lineRule="auto"/>
        <w:jc w:val="both"/>
        <w:rPr>
          <w:rFonts w:ascii="Garamond" w:hAnsi="Garamond"/>
          <w:noProof/>
          <w:u w:val="single"/>
        </w:rPr>
      </w:pPr>
    </w:p>
    <w:p w:rsidR="0049586C" w:rsidRDefault="0049586C" w:rsidP="00EA5321">
      <w:pPr>
        <w:tabs>
          <w:tab w:val="left" w:pos="2190"/>
        </w:tabs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Contenidos P</w:t>
      </w:r>
      <w:r w:rsidRPr="00D34A52">
        <w:rPr>
          <w:rFonts w:ascii="Garamond" w:hAnsi="Garamond"/>
          <w:b/>
        </w:rPr>
        <w:t>rocedimentales</w:t>
      </w:r>
    </w:p>
    <w:p w:rsidR="0049586C" w:rsidRPr="00727935" w:rsidRDefault="0049586C" w:rsidP="00EA5321">
      <w:pPr>
        <w:tabs>
          <w:tab w:val="left" w:pos="2190"/>
        </w:tabs>
        <w:spacing w:line="276" w:lineRule="auto"/>
        <w:jc w:val="both"/>
        <w:rPr>
          <w:rFonts w:ascii="Garamond" w:hAnsi="Garamond"/>
          <w:b/>
          <w:sz w:val="16"/>
          <w:szCs w:val="16"/>
        </w:rPr>
      </w:pPr>
    </w:p>
    <w:p w:rsidR="0049586C" w:rsidRPr="0034385A" w:rsidRDefault="0049586C" w:rsidP="00EA5321">
      <w:pPr>
        <w:pStyle w:val="ListParagraph"/>
        <w:numPr>
          <w:ilvl w:val="0"/>
          <w:numId w:val="8"/>
        </w:numPr>
        <w:tabs>
          <w:tab w:val="left" w:pos="2190"/>
        </w:tabs>
        <w:spacing w:line="276" w:lineRule="auto"/>
        <w:jc w:val="both"/>
        <w:rPr>
          <w:rFonts w:ascii="Garamond" w:hAnsi="Garamond"/>
        </w:rPr>
      </w:pPr>
      <w:r w:rsidRPr="0034385A">
        <w:rPr>
          <w:rFonts w:ascii="Garamond" w:hAnsi="Garamond"/>
        </w:rPr>
        <w:t>Lectura e interpretación de autores y obras seleccionados para cada temática.</w:t>
      </w:r>
    </w:p>
    <w:p w:rsidR="0049586C" w:rsidRPr="0034385A" w:rsidRDefault="0049586C" w:rsidP="00EA5321">
      <w:pPr>
        <w:pStyle w:val="ListParagraph"/>
        <w:numPr>
          <w:ilvl w:val="0"/>
          <w:numId w:val="8"/>
        </w:numPr>
        <w:tabs>
          <w:tab w:val="left" w:pos="2190"/>
        </w:tabs>
        <w:spacing w:line="276" w:lineRule="auto"/>
        <w:jc w:val="both"/>
        <w:rPr>
          <w:rFonts w:ascii="Garamond" w:hAnsi="Garamond"/>
        </w:rPr>
      </w:pPr>
      <w:r w:rsidRPr="0034385A">
        <w:rPr>
          <w:rFonts w:ascii="Garamond" w:hAnsi="Garamond"/>
        </w:rPr>
        <w:t>Identificación y juicio crítico de marcos teóricos lingüísticos y literarios.</w:t>
      </w:r>
    </w:p>
    <w:p w:rsidR="0049586C" w:rsidRDefault="0049586C" w:rsidP="00EA5321">
      <w:pPr>
        <w:pStyle w:val="ListParagraph"/>
        <w:numPr>
          <w:ilvl w:val="0"/>
          <w:numId w:val="8"/>
        </w:numPr>
        <w:tabs>
          <w:tab w:val="left" w:pos="2190"/>
        </w:tabs>
        <w:spacing w:line="276" w:lineRule="auto"/>
        <w:jc w:val="both"/>
        <w:rPr>
          <w:rFonts w:ascii="Garamond" w:hAnsi="Garamond"/>
        </w:rPr>
      </w:pPr>
      <w:r w:rsidRPr="0034385A">
        <w:rPr>
          <w:rFonts w:ascii="Garamond" w:hAnsi="Garamond"/>
        </w:rPr>
        <w:t>Análisis y reflexión de situaciones educativas concretas.</w:t>
      </w:r>
    </w:p>
    <w:p w:rsidR="0049586C" w:rsidRDefault="0049586C" w:rsidP="00EA5321">
      <w:pPr>
        <w:pStyle w:val="ListParagraph"/>
        <w:numPr>
          <w:ilvl w:val="0"/>
          <w:numId w:val="8"/>
        </w:numPr>
        <w:tabs>
          <w:tab w:val="left" w:pos="2190"/>
        </w:tabs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Conexión entre prácticas pedagógicas y concepciones teóricas.</w:t>
      </w:r>
    </w:p>
    <w:p w:rsidR="0049586C" w:rsidRDefault="0049586C" w:rsidP="00EA5321">
      <w:pPr>
        <w:pStyle w:val="ListParagraph"/>
        <w:numPr>
          <w:ilvl w:val="0"/>
          <w:numId w:val="8"/>
        </w:numPr>
        <w:tabs>
          <w:tab w:val="left" w:pos="2190"/>
        </w:tabs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Elaboración de proyectos de cátedra para la enseñanza de la literatura.</w:t>
      </w:r>
    </w:p>
    <w:p w:rsidR="0049586C" w:rsidRDefault="0049586C" w:rsidP="00EA5321">
      <w:pPr>
        <w:tabs>
          <w:tab w:val="left" w:pos="2190"/>
        </w:tabs>
        <w:spacing w:line="276" w:lineRule="auto"/>
        <w:jc w:val="both"/>
        <w:rPr>
          <w:rFonts w:ascii="Garamond" w:hAnsi="Garamond"/>
        </w:rPr>
      </w:pPr>
    </w:p>
    <w:p w:rsidR="0049586C" w:rsidRDefault="0049586C" w:rsidP="00EA5321">
      <w:pPr>
        <w:tabs>
          <w:tab w:val="left" w:pos="2190"/>
        </w:tabs>
        <w:spacing w:line="276" w:lineRule="auto"/>
        <w:jc w:val="both"/>
        <w:rPr>
          <w:rFonts w:ascii="Garamond" w:hAnsi="Garamond"/>
          <w:b/>
        </w:rPr>
      </w:pPr>
      <w:r w:rsidRPr="008C16F6">
        <w:rPr>
          <w:rFonts w:ascii="Garamond" w:hAnsi="Garamond"/>
          <w:b/>
        </w:rPr>
        <w:t xml:space="preserve">Contenidos </w:t>
      </w:r>
      <w:r>
        <w:rPr>
          <w:rFonts w:ascii="Garamond" w:hAnsi="Garamond"/>
          <w:b/>
        </w:rPr>
        <w:t>A</w:t>
      </w:r>
      <w:r w:rsidRPr="008C16F6">
        <w:rPr>
          <w:rFonts w:ascii="Garamond" w:hAnsi="Garamond"/>
          <w:b/>
        </w:rPr>
        <w:t>ctitudinales</w:t>
      </w:r>
    </w:p>
    <w:p w:rsidR="0049586C" w:rsidRPr="00727935" w:rsidRDefault="0049586C" w:rsidP="00EA5321">
      <w:pPr>
        <w:tabs>
          <w:tab w:val="left" w:pos="2190"/>
        </w:tabs>
        <w:spacing w:line="276" w:lineRule="auto"/>
        <w:jc w:val="both"/>
        <w:rPr>
          <w:rFonts w:ascii="Garamond" w:hAnsi="Garamond"/>
          <w:b/>
          <w:sz w:val="16"/>
          <w:szCs w:val="16"/>
        </w:rPr>
      </w:pPr>
    </w:p>
    <w:p w:rsidR="0049586C" w:rsidRPr="009341F1" w:rsidRDefault="0049586C" w:rsidP="00EA5321">
      <w:pPr>
        <w:pStyle w:val="ListParagraph"/>
        <w:numPr>
          <w:ilvl w:val="0"/>
          <w:numId w:val="9"/>
        </w:numPr>
        <w:tabs>
          <w:tab w:val="left" w:pos="2190"/>
        </w:tabs>
        <w:spacing w:line="276" w:lineRule="auto"/>
        <w:jc w:val="both"/>
        <w:rPr>
          <w:rFonts w:ascii="Garamond" w:hAnsi="Garamond"/>
        </w:rPr>
      </w:pPr>
      <w:r w:rsidRPr="009341F1">
        <w:rPr>
          <w:rFonts w:ascii="Garamond" w:hAnsi="Garamond"/>
        </w:rPr>
        <w:t>Toma de conciencia respecto de la importancia de reflexionar s</w:t>
      </w:r>
      <w:r>
        <w:rPr>
          <w:rFonts w:ascii="Garamond" w:hAnsi="Garamond"/>
        </w:rPr>
        <w:t>obre las prácticas de enseñanza, y de acudir a conceptos teóricos de equipos de investigación en didáctica de la lengua y la literatura.</w:t>
      </w:r>
    </w:p>
    <w:p w:rsidR="0049586C" w:rsidRPr="009341F1" w:rsidRDefault="0049586C" w:rsidP="00EA5321">
      <w:pPr>
        <w:pStyle w:val="ListParagraph"/>
        <w:numPr>
          <w:ilvl w:val="0"/>
          <w:numId w:val="9"/>
        </w:numPr>
        <w:tabs>
          <w:tab w:val="left" w:pos="2190"/>
        </w:tabs>
        <w:spacing w:line="276" w:lineRule="auto"/>
        <w:jc w:val="both"/>
        <w:rPr>
          <w:rFonts w:ascii="Garamond" w:hAnsi="Garamond"/>
        </w:rPr>
      </w:pPr>
      <w:r w:rsidRPr="009341F1">
        <w:rPr>
          <w:rFonts w:ascii="Garamond" w:hAnsi="Garamond"/>
        </w:rPr>
        <w:t>Disponibilidad para el pensamiento divergente y creativo.</w:t>
      </w:r>
    </w:p>
    <w:p w:rsidR="0049586C" w:rsidRDefault="0049586C" w:rsidP="00EA5321">
      <w:pPr>
        <w:pStyle w:val="ListParagraph"/>
        <w:numPr>
          <w:ilvl w:val="0"/>
          <w:numId w:val="9"/>
        </w:numPr>
        <w:tabs>
          <w:tab w:val="left" w:pos="2190"/>
        </w:tabs>
        <w:spacing w:line="276" w:lineRule="auto"/>
        <w:jc w:val="both"/>
        <w:rPr>
          <w:rFonts w:ascii="Garamond" w:hAnsi="Garamond"/>
        </w:rPr>
      </w:pPr>
      <w:r w:rsidRPr="009341F1">
        <w:rPr>
          <w:rFonts w:ascii="Garamond" w:hAnsi="Garamond"/>
        </w:rPr>
        <w:t>Apreciación de la solidez argumentativa.</w:t>
      </w:r>
    </w:p>
    <w:p w:rsidR="0049586C" w:rsidRDefault="0049586C" w:rsidP="00EA5321">
      <w:pPr>
        <w:tabs>
          <w:tab w:val="left" w:pos="2190"/>
        </w:tabs>
        <w:spacing w:line="276" w:lineRule="auto"/>
        <w:jc w:val="both"/>
        <w:rPr>
          <w:rFonts w:ascii="Garamond" w:hAnsi="Garamond"/>
          <w:b/>
        </w:rPr>
      </w:pPr>
    </w:p>
    <w:p w:rsidR="0049586C" w:rsidRPr="004701AC" w:rsidRDefault="0049586C" w:rsidP="00EA5321">
      <w:pPr>
        <w:tabs>
          <w:tab w:val="left" w:pos="2190"/>
        </w:tabs>
        <w:spacing w:line="276" w:lineRule="auto"/>
        <w:jc w:val="both"/>
        <w:rPr>
          <w:rFonts w:ascii="Garamond" w:hAnsi="Garamond"/>
          <w:b/>
        </w:rPr>
      </w:pPr>
      <w:r w:rsidRPr="004701AC">
        <w:rPr>
          <w:rFonts w:ascii="Garamond" w:hAnsi="Garamond"/>
          <w:b/>
        </w:rPr>
        <w:t>Metodología</w:t>
      </w:r>
    </w:p>
    <w:p w:rsidR="0049586C" w:rsidRPr="00727935" w:rsidRDefault="0049586C" w:rsidP="00EA5321">
      <w:pPr>
        <w:tabs>
          <w:tab w:val="left" w:pos="2190"/>
        </w:tabs>
        <w:spacing w:line="276" w:lineRule="auto"/>
        <w:jc w:val="both"/>
        <w:rPr>
          <w:rFonts w:ascii="Garamond" w:hAnsi="Garamond"/>
          <w:sz w:val="16"/>
          <w:szCs w:val="16"/>
        </w:rPr>
      </w:pPr>
    </w:p>
    <w:p w:rsidR="0049586C" w:rsidRPr="0062391E" w:rsidRDefault="0049586C" w:rsidP="00EA5321">
      <w:pPr>
        <w:pStyle w:val="ListParagraph"/>
        <w:numPr>
          <w:ilvl w:val="0"/>
          <w:numId w:val="11"/>
        </w:numPr>
        <w:tabs>
          <w:tab w:val="left" w:pos="2190"/>
        </w:tabs>
        <w:spacing w:line="276" w:lineRule="auto"/>
        <w:jc w:val="both"/>
        <w:rPr>
          <w:rFonts w:ascii="Garamond" w:hAnsi="Garamond"/>
        </w:rPr>
      </w:pPr>
      <w:r w:rsidRPr="0062391E">
        <w:rPr>
          <w:rFonts w:ascii="Garamond" w:hAnsi="Garamond"/>
        </w:rPr>
        <w:t>Lectura referencial, inferencia</w:t>
      </w:r>
      <w:r>
        <w:rPr>
          <w:rFonts w:ascii="Garamond" w:hAnsi="Garamond"/>
        </w:rPr>
        <w:t>l</w:t>
      </w:r>
      <w:r w:rsidRPr="0062391E">
        <w:rPr>
          <w:rFonts w:ascii="Garamond" w:hAnsi="Garamond"/>
        </w:rPr>
        <w:t>, analítica y reflexiva de los textos seleccionados para la cátedra.</w:t>
      </w:r>
    </w:p>
    <w:p w:rsidR="0049586C" w:rsidRDefault="0049586C" w:rsidP="00EA5321">
      <w:pPr>
        <w:pStyle w:val="ListParagraph"/>
        <w:numPr>
          <w:ilvl w:val="0"/>
          <w:numId w:val="10"/>
        </w:numPr>
        <w:tabs>
          <w:tab w:val="left" w:pos="2190"/>
        </w:tabs>
        <w:spacing w:line="276" w:lineRule="auto"/>
        <w:jc w:val="both"/>
        <w:rPr>
          <w:rFonts w:ascii="Garamond" w:hAnsi="Garamond"/>
        </w:rPr>
      </w:pPr>
      <w:r w:rsidRPr="0062391E">
        <w:rPr>
          <w:rFonts w:ascii="Garamond" w:hAnsi="Garamond"/>
        </w:rPr>
        <w:t>Interacción que incluye explicación, aclaración de dudas, manifestación de opiniones e inquietudes, reflexión.</w:t>
      </w:r>
    </w:p>
    <w:p w:rsidR="0049586C" w:rsidRPr="002721BA" w:rsidRDefault="0049586C" w:rsidP="00EA5321">
      <w:pPr>
        <w:numPr>
          <w:ilvl w:val="0"/>
          <w:numId w:val="10"/>
        </w:numPr>
        <w:spacing w:line="276" w:lineRule="auto"/>
        <w:jc w:val="both"/>
        <w:rPr>
          <w:rFonts w:ascii="Garamond" w:hAnsi="Garamond" w:cs="Arial"/>
        </w:rPr>
      </w:pPr>
      <w:r w:rsidRPr="006E08CC">
        <w:rPr>
          <w:rFonts w:ascii="Garamond" w:hAnsi="Garamond" w:cs="Arial"/>
        </w:rPr>
        <w:t>Utilización d</w:t>
      </w:r>
      <w:r>
        <w:rPr>
          <w:rFonts w:ascii="Garamond" w:hAnsi="Garamond" w:cs="Arial"/>
        </w:rPr>
        <w:t xml:space="preserve">e recursos didácticos: </w:t>
      </w:r>
      <w:r w:rsidRPr="006E08CC">
        <w:rPr>
          <w:rFonts w:ascii="Garamond" w:hAnsi="Garamond" w:cs="Arial"/>
        </w:rPr>
        <w:t>libros, diarios, diccionarios, páginas Web.</w:t>
      </w:r>
    </w:p>
    <w:p w:rsidR="0049586C" w:rsidRDefault="0049586C" w:rsidP="00EA5321">
      <w:pPr>
        <w:pStyle w:val="ListParagraph"/>
        <w:numPr>
          <w:ilvl w:val="0"/>
          <w:numId w:val="10"/>
        </w:numPr>
        <w:tabs>
          <w:tab w:val="left" w:pos="2190"/>
        </w:tabs>
        <w:spacing w:line="276" w:lineRule="auto"/>
        <w:jc w:val="both"/>
        <w:rPr>
          <w:rFonts w:ascii="Garamond" w:hAnsi="Garamond"/>
        </w:rPr>
      </w:pPr>
      <w:r w:rsidRPr="0062391E">
        <w:rPr>
          <w:rFonts w:ascii="Garamond" w:hAnsi="Garamond"/>
        </w:rPr>
        <w:t>Producción de actividades escritas vinculadas con temas por desarrollar.</w:t>
      </w:r>
    </w:p>
    <w:p w:rsidR="0049586C" w:rsidRDefault="0049586C" w:rsidP="00EA5321">
      <w:pPr>
        <w:tabs>
          <w:tab w:val="left" w:pos="2190"/>
        </w:tabs>
        <w:spacing w:line="276" w:lineRule="auto"/>
        <w:jc w:val="both"/>
        <w:rPr>
          <w:rFonts w:ascii="Garamond" w:hAnsi="Garamond"/>
          <w:b/>
        </w:rPr>
      </w:pPr>
    </w:p>
    <w:p w:rsidR="0049586C" w:rsidRDefault="0049586C" w:rsidP="00EA5321">
      <w:pPr>
        <w:tabs>
          <w:tab w:val="left" w:pos="2190"/>
        </w:tabs>
        <w:spacing w:line="276" w:lineRule="auto"/>
        <w:jc w:val="both"/>
        <w:rPr>
          <w:rFonts w:ascii="Garamond" w:hAnsi="Garamond"/>
          <w:b/>
        </w:rPr>
      </w:pPr>
      <w:r w:rsidRPr="0062391E">
        <w:rPr>
          <w:rFonts w:ascii="Garamond" w:hAnsi="Garamond"/>
          <w:b/>
        </w:rPr>
        <w:t>Evaluación</w:t>
      </w:r>
    </w:p>
    <w:p w:rsidR="0049586C" w:rsidRPr="00727935" w:rsidRDefault="0049586C" w:rsidP="00EA5321">
      <w:pPr>
        <w:tabs>
          <w:tab w:val="left" w:pos="2190"/>
        </w:tabs>
        <w:spacing w:line="276" w:lineRule="auto"/>
        <w:jc w:val="both"/>
        <w:rPr>
          <w:rFonts w:ascii="Garamond" w:hAnsi="Garamond"/>
          <w:b/>
          <w:sz w:val="16"/>
          <w:szCs w:val="16"/>
        </w:rPr>
      </w:pPr>
    </w:p>
    <w:p w:rsidR="0049586C" w:rsidRPr="002C5F5A" w:rsidRDefault="0049586C" w:rsidP="00EA5321">
      <w:pPr>
        <w:tabs>
          <w:tab w:val="left" w:pos="2190"/>
        </w:tabs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            </w:t>
      </w:r>
      <w:r>
        <w:rPr>
          <w:rFonts w:ascii="Garamond" w:hAnsi="Garamond"/>
        </w:rPr>
        <w:t>La acreditación del espacio curricular se realizará por medio de dos exámenes parciales, uno en cada cuatrimestre, y un coloquio final, con una nota no inferior a 7 (siete) en cada caso.</w:t>
      </w:r>
    </w:p>
    <w:p w:rsidR="0049586C" w:rsidRDefault="0049586C" w:rsidP="00EA5321">
      <w:pPr>
        <w:tabs>
          <w:tab w:val="left" w:pos="2190"/>
        </w:tabs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Los criterios de evaluación son los siguientes:</w:t>
      </w:r>
    </w:p>
    <w:p w:rsidR="0049586C" w:rsidRPr="006C7FD2" w:rsidRDefault="0049586C" w:rsidP="00EA5321">
      <w:pPr>
        <w:pStyle w:val="ListParagraph"/>
        <w:numPr>
          <w:ilvl w:val="0"/>
          <w:numId w:val="12"/>
        </w:numPr>
        <w:tabs>
          <w:tab w:val="left" w:pos="2190"/>
        </w:tabs>
        <w:spacing w:line="276" w:lineRule="auto"/>
        <w:jc w:val="both"/>
        <w:rPr>
          <w:rFonts w:ascii="Garamond" w:hAnsi="Garamond"/>
        </w:rPr>
      </w:pPr>
      <w:r w:rsidRPr="006C7FD2">
        <w:rPr>
          <w:rFonts w:ascii="Garamond" w:hAnsi="Garamond"/>
        </w:rPr>
        <w:t>El logro de los objetivos propuestos.</w:t>
      </w:r>
    </w:p>
    <w:p w:rsidR="0049586C" w:rsidRDefault="0049586C" w:rsidP="00EA5321">
      <w:pPr>
        <w:pStyle w:val="ListParagraph"/>
        <w:numPr>
          <w:ilvl w:val="0"/>
          <w:numId w:val="12"/>
        </w:numPr>
        <w:tabs>
          <w:tab w:val="left" w:pos="2190"/>
        </w:tabs>
        <w:spacing w:line="276" w:lineRule="auto"/>
        <w:jc w:val="both"/>
        <w:rPr>
          <w:rFonts w:ascii="Garamond" w:hAnsi="Garamond"/>
        </w:rPr>
      </w:pPr>
      <w:r w:rsidRPr="006C7FD2">
        <w:rPr>
          <w:rFonts w:ascii="Garamond" w:hAnsi="Garamond"/>
        </w:rPr>
        <w:t>La adquisición de conocimientos específicos.</w:t>
      </w:r>
    </w:p>
    <w:p w:rsidR="0049586C" w:rsidRPr="006C7FD2" w:rsidRDefault="0049586C" w:rsidP="00EA5321">
      <w:pPr>
        <w:pStyle w:val="ListParagraph"/>
        <w:numPr>
          <w:ilvl w:val="0"/>
          <w:numId w:val="12"/>
        </w:numPr>
        <w:tabs>
          <w:tab w:val="left" w:pos="2190"/>
        </w:tabs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La articulación entre prácticas docentes y aspectos teóricos.</w:t>
      </w:r>
    </w:p>
    <w:p w:rsidR="0049586C" w:rsidRDefault="0049586C" w:rsidP="00EA5321">
      <w:pPr>
        <w:pStyle w:val="ListParagraph"/>
        <w:numPr>
          <w:ilvl w:val="0"/>
          <w:numId w:val="12"/>
        </w:numPr>
        <w:tabs>
          <w:tab w:val="left" w:pos="2190"/>
        </w:tabs>
        <w:spacing w:line="276" w:lineRule="auto"/>
        <w:jc w:val="both"/>
        <w:rPr>
          <w:rFonts w:ascii="Garamond" w:hAnsi="Garamond"/>
        </w:rPr>
      </w:pPr>
      <w:r w:rsidRPr="006C7FD2">
        <w:rPr>
          <w:rFonts w:ascii="Garamond" w:hAnsi="Garamond"/>
        </w:rPr>
        <w:t>La precisión y la claridad en la expresión.</w:t>
      </w:r>
    </w:p>
    <w:p w:rsidR="0049586C" w:rsidRPr="006C7FD2" w:rsidRDefault="0049586C" w:rsidP="00EA5321">
      <w:pPr>
        <w:pStyle w:val="ListParagraph"/>
        <w:numPr>
          <w:ilvl w:val="0"/>
          <w:numId w:val="12"/>
        </w:numPr>
        <w:tabs>
          <w:tab w:val="left" w:pos="2190"/>
        </w:tabs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La presentación de trabajos solicitados, en tiempo y forma.</w:t>
      </w:r>
    </w:p>
    <w:p w:rsidR="0049586C" w:rsidRDefault="0049586C" w:rsidP="00EA5321">
      <w:pPr>
        <w:pStyle w:val="ListParagraph"/>
        <w:numPr>
          <w:ilvl w:val="0"/>
          <w:numId w:val="12"/>
        </w:numPr>
        <w:tabs>
          <w:tab w:val="left" w:pos="2190"/>
        </w:tabs>
        <w:spacing w:line="276" w:lineRule="auto"/>
        <w:jc w:val="both"/>
        <w:rPr>
          <w:rFonts w:ascii="Garamond" w:hAnsi="Garamond"/>
        </w:rPr>
      </w:pPr>
      <w:r w:rsidRPr="006C7FD2">
        <w:rPr>
          <w:rFonts w:ascii="Garamond" w:hAnsi="Garamond"/>
        </w:rPr>
        <w:t>La solidez argumentativa.</w:t>
      </w:r>
    </w:p>
    <w:p w:rsidR="0049586C" w:rsidRDefault="0049586C" w:rsidP="00EA5321">
      <w:pPr>
        <w:tabs>
          <w:tab w:val="left" w:pos="2190"/>
        </w:tabs>
        <w:spacing w:line="276" w:lineRule="auto"/>
        <w:ind w:left="360"/>
        <w:jc w:val="both"/>
        <w:rPr>
          <w:rFonts w:ascii="Garamond" w:hAnsi="Garamond"/>
        </w:rPr>
      </w:pPr>
    </w:p>
    <w:p w:rsidR="0049586C" w:rsidRDefault="0049586C" w:rsidP="00EA5321">
      <w:pPr>
        <w:tabs>
          <w:tab w:val="left" w:pos="2190"/>
        </w:tabs>
        <w:spacing w:line="276" w:lineRule="auto"/>
        <w:ind w:left="360"/>
        <w:jc w:val="both"/>
        <w:rPr>
          <w:rFonts w:ascii="Garamond" w:hAnsi="Garamond"/>
        </w:rPr>
      </w:pPr>
    </w:p>
    <w:p w:rsidR="0049586C" w:rsidRDefault="0049586C" w:rsidP="002C5F5A">
      <w:pPr>
        <w:tabs>
          <w:tab w:val="left" w:pos="2190"/>
        </w:tabs>
        <w:spacing w:line="276" w:lineRule="auto"/>
        <w:jc w:val="both"/>
        <w:rPr>
          <w:rFonts w:ascii="Garamond" w:hAnsi="Garamond"/>
        </w:rPr>
      </w:pPr>
    </w:p>
    <w:p w:rsidR="0049586C" w:rsidRPr="006C7FD2" w:rsidRDefault="0049586C" w:rsidP="00EA5321">
      <w:pPr>
        <w:tabs>
          <w:tab w:val="left" w:pos="2190"/>
        </w:tabs>
        <w:spacing w:line="276" w:lineRule="auto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6C7FD2">
        <w:rPr>
          <w:rFonts w:ascii="Garamond" w:hAnsi="Garamond"/>
          <w:b/>
        </w:rPr>
        <w:t>…………………</w:t>
      </w:r>
      <w:r>
        <w:rPr>
          <w:rFonts w:ascii="Garamond" w:hAnsi="Garamond"/>
          <w:b/>
        </w:rPr>
        <w:t>...</w:t>
      </w:r>
    </w:p>
    <w:p w:rsidR="0049586C" w:rsidRPr="006C7FD2" w:rsidRDefault="0049586C" w:rsidP="00EA5321">
      <w:pPr>
        <w:tabs>
          <w:tab w:val="left" w:pos="2190"/>
        </w:tabs>
        <w:spacing w:line="276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Delfin, N. Claudina</w:t>
      </w:r>
    </w:p>
    <w:p w:rsidR="0049586C" w:rsidRDefault="0049586C"/>
    <w:sectPr w:rsidR="0049586C" w:rsidSect="00482E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EAC"/>
    <w:multiLevelType w:val="hybridMultilevel"/>
    <w:tmpl w:val="92FEC39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649AD"/>
    <w:multiLevelType w:val="hybridMultilevel"/>
    <w:tmpl w:val="345CFF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D6257"/>
    <w:multiLevelType w:val="hybridMultilevel"/>
    <w:tmpl w:val="B99AF6E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3531E"/>
    <w:multiLevelType w:val="hybridMultilevel"/>
    <w:tmpl w:val="3A6EEBBA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F5715A"/>
    <w:multiLevelType w:val="hybridMultilevel"/>
    <w:tmpl w:val="88C217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516A"/>
    <w:multiLevelType w:val="hybridMultilevel"/>
    <w:tmpl w:val="64209E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146BD"/>
    <w:multiLevelType w:val="hybridMultilevel"/>
    <w:tmpl w:val="759C503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B2951"/>
    <w:multiLevelType w:val="hybridMultilevel"/>
    <w:tmpl w:val="AF6C72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E35E1"/>
    <w:multiLevelType w:val="hybridMultilevel"/>
    <w:tmpl w:val="8D1298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C6CEF"/>
    <w:multiLevelType w:val="hybridMultilevel"/>
    <w:tmpl w:val="72E8A74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662A2C"/>
    <w:multiLevelType w:val="hybridMultilevel"/>
    <w:tmpl w:val="3D7C40E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23AD7"/>
    <w:multiLevelType w:val="hybridMultilevel"/>
    <w:tmpl w:val="485C48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C4BB2"/>
    <w:multiLevelType w:val="hybridMultilevel"/>
    <w:tmpl w:val="994431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47482F"/>
    <w:multiLevelType w:val="hybridMultilevel"/>
    <w:tmpl w:val="0A768E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F1A55"/>
    <w:multiLevelType w:val="hybridMultilevel"/>
    <w:tmpl w:val="CFD2500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2"/>
  </w:num>
  <w:num w:numId="5">
    <w:abstractNumId w:val="7"/>
  </w:num>
  <w:num w:numId="6">
    <w:abstractNumId w:val="14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  <w:num w:numId="12">
    <w:abstractNumId w:val="11"/>
  </w:num>
  <w:num w:numId="13">
    <w:abstractNumId w:val="10"/>
  </w:num>
  <w:num w:numId="14">
    <w:abstractNumId w:val="13"/>
  </w:num>
  <w:num w:numId="1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321"/>
    <w:rsid w:val="00056DA6"/>
    <w:rsid w:val="00067DDE"/>
    <w:rsid w:val="00115A39"/>
    <w:rsid w:val="001D0BCF"/>
    <w:rsid w:val="001E424E"/>
    <w:rsid w:val="001F70DC"/>
    <w:rsid w:val="00200CD8"/>
    <w:rsid w:val="002247D3"/>
    <w:rsid w:val="00233AD1"/>
    <w:rsid w:val="00264A6B"/>
    <w:rsid w:val="00265E3E"/>
    <w:rsid w:val="002721BA"/>
    <w:rsid w:val="002C5F5A"/>
    <w:rsid w:val="00316A4E"/>
    <w:rsid w:val="00324717"/>
    <w:rsid w:val="0034103A"/>
    <w:rsid w:val="0034385A"/>
    <w:rsid w:val="003667B9"/>
    <w:rsid w:val="0036684E"/>
    <w:rsid w:val="00372BA6"/>
    <w:rsid w:val="003E6820"/>
    <w:rsid w:val="003F30F1"/>
    <w:rsid w:val="0040135A"/>
    <w:rsid w:val="00413D1B"/>
    <w:rsid w:val="00453EBF"/>
    <w:rsid w:val="004701AC"/>
    <w:rsid w:val="00482E87"/>
    <w:rsid w:val="0049586C"/>
    <w:rsid w:val="00572FB6"/>
    <w:rsid w:val="005815A9"/>
    <w:rsid w:val="00586793"/>
    <w:rsid w:val="006010EE"/>
    <w:rsid w:val="006162CF"/>
    <w:rsid w:val="0062391E"/>
    <w:rsid w:val="0066128C"/>
    <w:rsid w:val="006C7FD2"/>
    <w:rsid w:val="006E08CC"/>
    <w:rsid w:val="00727935"/>
    <w:rsid w:val="00732620"/>
    <w:rsid w:val="008B7A85"/>
    <w:rsid w:val="008C16F6"/>
    <w:rsid w:val="008F47A2"/>
    <w:rsid w:val="00906B5B"/>
    <w:rsid w:val="00923E07"/>
    <w:rsid w:val="009341F1"/>
    <w:rsid w:val="00935CC1"/>
    <w:rsid w:val="00A157A1"/>
    <w:rsid w:val="00B1249E"/>
    <w:rsid w:val="00B30355"/>
    <w:rsid w:val="00B32AFB"/>
    <w:rsid w:val="00B722E1"/>
    <w:rsid w:val="00B86B65"/>
    <w:rsid w:val="00B905F1"/>
    <w:rsid w:val="00C1493E"/>
    <w:rsid w:val="00C663EE"/>
    <w:rsid w:val="00CA0187"/>
    <w:rsid w:val="00CE4E70"/>
    <w:rsid w:val="00CE5516"/>
    <w:rsid w:val="00D3375A"/>
    <w:rsid w:val="00D34A52"/>
    <w:rsid w:val="00D43325"/>
    <w:rsid w:val="00D43D35"/>
    <w:rsid w:val="00D46F7C"/>
    <w:rsid w:val="00D63C9D"/>
    <w:rsid w:val="00D72FA1"/>
    <w:rsid w:val="00D8617C"/>
    <w:rsid w:val="00DB0CC7"/>
    <w:rsid w:val="00DC7E8B"/>
    <w:rsid w:val="00DE3D31"/>
    <w:rsid w:val="00DF0B4F"/>
    <w:rsid w:val="00DF20B2"/>
    <w:rsid w:val="00DF6FE0"/>
    <w:rsid w:val="00E11CAC"/>
    <w:rsid w:val="00E12536"/>
    <w:rsid w:val="00E177E4"/>
    <w:rsid w:val="00E70470"/>
    <w:rsid w:val="00EA5321"/>
    <w:rsid w:val="00EB0187"/>
    <w:rsid w:val="00EB7034"/>
    <w:rsid w:val="00F9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321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A532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99"/>
    <w:qFormat/>
    <w:rsid w:val="00EA53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A5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5321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4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1749</Words>
  <Characters>9620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 otros se jacten de los libros que les ha sido dado escribir;</dc:title>
  <dc:subject/>
  <dc:creator>familia</dc:creator>
  <cp:keywords/>
  <dc:description/>
  <cp:lastModifiedBy>Usuario</cp:lastModifiedBy>
  <cp:revision>2</cp:revision>
  <dcterms:created xsi:type="dcterms:W3CDTF">2013-07-01T23:37:00Z</dcterms:created>
  <dcterms:modified xsi:type="dcterms:W3CDTF">2013-07-01T23:37:00Z</dcterms:modified>
</cp:coreProperties>
</file>